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6095" w:rsidRPr="00E90E04" w:rsidRDefault="00FB6095" w:rsidP="00FB6095">
      <w:pPr>
        <w:pStyle w:val="a5"/>
        <w:jc w:val="center"/>
        <w:rPr>
          <w:b/>
          <w:szCs w:val="28"/>
          <w:lang w:val="be-BY"/>
        </w:rPr>
      </w:pPr>
    </w:p>
    <w:p w:rsidR="00FB6095" w:rsidRPr="00E90E04" w:rsidRDefault="00FB6095" w:rsidP="00FB6095">
      <w:pPr>
        <w:pStyle w:val="a5"/>
        <w:jc w:val="center"/>
        <w:rPr>
          <w:b/>
          <w:szCs w:val="28"/>
          <w:lang w:val="be-BY"/>
        </w:rPr>
      </w:pPr>
      <w:r w:rsidRPr="00E90E04">
        <w:rPr>
          <w:b/>
          <w:szCs w:val="28"/>
          <w:lang w:val="be-BY"/>
        </w:rPr>
        <w:t>Администрация сельского поселения Акбулатовский сельсовет  муниципального района Татышлинский район  Республики Башкортостан</w:t>
      </w:r>
    </w:p>
    <w:p w:rsidR="00FB6095" w:rsidRPr="00E90E04" w:rsidRDefault="00FB6095" w:rsidP="00FB6095">
      <w:pPr>
        <w:pStyle w:val="a5"/>
        <w:rPr>
          <w:b/>
          <w:szCs w:val="28"/>
          <w:lang w:val="be-BY"/>
        </w:rPr>
      </w:pPr>
    </w:p>
    <w:p w:rsidR="00FB6095" w:rsidRPr="00E90E04" w:rsidRDefault="00FB6095" w:rsidP="00FB6095">
      <w:pPr>
        <w:pStyle w:val="a5"/>
        <w:jc w:val="center"/>
        <w:rPr>
          <w:b/>
          <w:szCs w:val="28"/>
          <w:lang w:val="be-BY"/>
        </w:rPr>
      </w:pPr>
      <w:r w:rsidRPr="00E90E04">
        <w:rPr>
          <w:b/>
          <w:szCs w:val="28"/>
          <w:lang w:val="be-BY"/>
        </w:rPr>
        <w:t>ПОСТАНОВЛЕНИЕ</w:t>
      </w:r>
    </w:p>
    <w:p w:rsidR="00FB6095" w:rsidRPr="00E90E04" w:rsidRDefault="00FB6095" w:rsidP="00FB6095">
      <w:pPr>
        <w:pStyle w:val="a5"/>
        <w:rPr>
          <w:b/>
          <w:szCs w:val="28"/>
          <w:lang w:val="be-BY"/>
        </w:rPr>
      </w:pPr>
    </w:p>
    <w:p w:rsidR="00FB6095" w:rsidRPr="00E90E04" w:rsidRDefault="00FB6095" w:rsidP="00FB6095">
      <w:pPr>
        <w:pStyle w:val="a5"/>
        <w:rPr>
          <w:b/>
          <w:szCs w:val="28"/>
        </w:rPr>
      </w:pPr>
      <w:r w:rsidRPr="00E90E04">
        <w:rPr>
          <w:b/>
          <w:szCs w:val="28"/>
          <w:lang w:val="be-BY"/>
        </w:rPr>
        <w:t>“ 25 ” ноября 2022 г                                                                                         № 22</w:t>
      </w:r>
    </w:p>
    <w:p w:rsidR="00FB6095" w:rsidRPr="00E90E04" w:rsidRDefault="00FB6095" w:rsidP="00FB6095">
      <w:pPr>
        <w:pStyle w:val="ConsPlusTitle"/>
        <w:widowControl/>
        <w:jc w:val="center"/>
        <w:rPr>
          <w:i/>
          <w:iCs/>
          <w:sz w:val="28"/>
          <w:szCs w:val="28"/>
        </w:rPr>
      </w:pPr>
      <w:r w:rsidRPr="00E90E04">
        <w:rPr>
          <w:i/>
          <w:iCs/>
          <w:sz w:val="28"/>
          <w:szCs w:val="28"/>
        </w:rPr>
        <w:t>с.Староакбулатово.</w:t>
      </w:r>
    </w:p>
    <w:p w:rsidR="00FB6095" w:rsidRPr="00E90E04" w:rsidRDefault="00FB6095" w:rsidP="00FB6095">
      <w:pPr>
        <w:pStyle w:val="ConsPlusTitle"/>
        <w:widowControl/>
        <w:jc w:val="center"/>
        <w:rPr>
          <w:sz w:val="28"/>
          <w:szCs w:val="28"/>
        </w:rPr>
      </w:pPr>
    </w:p>
    <w:p w:rsidR="00FB6095" w:rsidRPr="00E90E04" w:rsidRDefault="00FB6095" w:rsidP="00FB6095">
      <w:pPr>
        <w:pStyle w:val="ConsPlusTitle"/>
        <w:widowControl/>
        <w:jc w:val="center"/>
        <w:rPr>
          <w:sz w:val="28"/>
          <w:szCs w:val="28"/>
        </w:rPr>
      </w:pPr>
      <w:r w:rsidRPr="00E90E04">
        <w:rPr>
          <w:sz w:val="28"/>
          <w:szCs w:val="28"/>
        </w:rPr>
        <w:t xml:space="preserve">Об </w:t>
      </w:r>
      <w:proofErr w:type="gramStart"/>
      <w:r w:rsidRPr="00E90E04">
        <w:rPr>
          <w:sz w:val="28"/>
          <w:szCs w:val="28"/>
        </w:rPr>
        <w:t>утверждении  муниципальной</w:t>
      </w:r>
      <w:proofErr w:type="gramEnd"/>
      <w:r w:rsidRPr="00E90E04">
        <w:rPr>
          <w:sz w:val="28"/>
          <w:szCs w:val="28"/>
        </w:rPr>
        <w:t xml:space="preserve"> программы </w:t>
      </w:r>
    </w:p>
    <w:p w:rsidR="00FB6095" w:rsidRPr="00E90E04" w:rsidRDefault="00FB6095" w:rsidP="00FB6095">
      <w:pPr>
        <w:suppressAutoHyphens/>
        <w:jc w:val="center"/>
        <w:rPr>
          <w:b/>
          <w:szCs w:val="28"/>
        </w:rPr>
      </w:pPr>
      <w:r w:rsidRPr="00E90E04">
        <w:rPr>
          <w:b/>
          <w:bCs/>
          <w:szCs w:val="28"/>
        </w:rPr>
        <w:t>«</w:t>
      </w:r>
      <w:r w:rsidRPr="00E90E04">
        <w:rPr>
          <w:b/>
          <w:szCs w:val="28"/>
        </w:rPr>
        <w:t xml:space="preserve">Совершенствование деятельности органов местного </w:t>
      </w:r>
      <w:proofErr w:type="gramStart"/>
      <w:r w:rsidRPr="00E90E04">
        <w:rPr>
          <w:b/>
          <w:szCs w:val="28"/>
        </w:rPr>
        <w:t>самоуправления  Сельского</w:t>
      </w:r>
      <w:proofErr w:type="gramEnd"/>
      <w:r w:rsidRPr="00E90E04">
        <w:rPr>
          <w:b/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</w:t>
      </w:r>
    </w:p>
    <w:p w:rsidR="00FB6095" w:rsidRPr="00E90E04" w:rsidRDefault="00FB6095" w:rsidP="00FB6095">
      <w:pPr>
        <w:autoSpaceDE w:val="0"/>
        <w:ind w:firstLine="540"/>
        <w:jc w:val="center"/>
        <w:rPr>
          <w:b/>
          <w:bCs/>
          <w:szCs w:val="28"/>
        </w:rPr>
      </w:pPr>
    </w:p>
    <w:p w:rsidR="00FB6095" w:rsidRPr="00E90E04" w:rsidRDefault="00FB6095" w:rsidP="00FB6095">
      <w:pPr>
        <w:autoSpaceDE w:val="0"/>
        <w:ind w:firstLine="540"/>
        <w:jc w:val="center"/>
        <w:rPr>
          <w:b/>
          <w:bCs/>
          <w:szCs w:val="28"/>
        </w:rPr>
      </w:pP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 xml:space="preserve">        В соответствии с абзацем 1 статьи 179 Бюджетного кодекса Российской Федерации, Уставом Сельского поселения Акбулатовский сельсовет муниципального района Татышлинский район Республики Башкортостан и в целях расширения применения программно-целевых принципов формирования бюджета Сельского поселения Акбулатовский сельсовет муниципального района Татышлинский район Администрация Сельского поселения ПОСТАНОВЛЯЕТ:</w:t>
      </w:r>
    </w:p>
    <w:p w:rsidR="00FB6095" w:rsidRPr="00E90E04" w:rsidRDefault="00FB6095" w:rsidP="00FB6095">
      <w:pPr>
        <w:suppressAutoHyphens/>
        <w:jc w:val="both"/>
        <w:rPr>
          <w:szCs w:val="28"/>
        </w:rPr>
      </w:pPr>
      <w:r w:rsidRPr="00E90E04">
        <w:rPr>
          <w:szCs w:val="28"/>
        </w:rPr>
        <w:t xml:space="preserve">1. Утвердить прилагаемую муниципальную программу «Совершенствование деятельности органов местного </w:t>
      </w:r>
      <w:proofErr w:type="gramStart"/>
      <w:r w:rsidRPr="00E90E04">
        <w:rPr>
          <w:szCs w:val="28"/>
        </w:rPr>
        <w:t>самоуправления  Сельского</w:t>
      </w:r>
      <w:proofErr w:type="gramEnd"/>
      <w:r w:rsidRPr="00E90E04">
        <w:rPr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 xml:space="preserve">2. Финансирование Программы, начиная с 01.01.2023 года, осуществлять в пределах средств, предусмотренных в муниципальном </w:t>
      </w:r>
      <w:proofErr w:type="gramStart"/>
      <w:r w:rsidRPr="00E90E04">
        <w:rPr>
          <w:szCs w:val="28"/>
        </w:rPr>
        <w:t>бюджете  сельского</w:t>
      </w:r>
      <w:proofErr w:type="gramEnd"/>
      <w:r w:rsidRPr="00E90E04">
        <w:rPr>
          <w:szCs w:val="28"/>
        </w:rPr>
        <w:t xml:space="preserve"> поселения Акбулатовский сельсовет на соответствующий финансовый год.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>3. Настоящее решение подлежит обнародованию.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>4. Контроль за исполнением настоящего постановления оставляю за собой.</w:t>
      </w: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  <w:r w:rsidRPr="00E90E04">
        <w:rPr>
          <w:szCs w:val="28"/>
        </w:rPr>
        <w:t xml:space="preserve">Глава сельского </w:t>
      </w:r>
      <w:proofErr w:type="gramStart"/>
      <w:r w:rsidRPr="00E90E04">
        <w:rPr>
          <w:szCs w:val="28"/>
        </w:rPr>
        <w:t xml:space="preserve">поселения:   </w:t>
      </w:r>
      <w:proofErr w:type="gramEnd"/>
      <w:r w:rsidRPr="00E90E04">
        <w:rPr>
          <w:szCs w:val="28"/>
        </w:rPr>
        <w:t xml:space="preserve">                                </w:t>
      </w:r>
      <w:r w:rsidRPr="00E90E04">
        <w:rPr>
          <w:szCs w:val="28"/>
        </w:rPr>
        <w:tab/>
      </w:r>
      <w:r w:rsidRPr="00E90E04">
        <w:rPr>
          <w:szCs w:val="28"/>
        </w:rPr>
        <w:tab/>
        <w:t xml:space="preserve">        Ф.Р. Нигаматьянов   </w:t>
      </w: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suppressAutoHyphens/>
        <w:jc w:val="right"/>
        <w:rPr>
          <w:b/>
          <w:bCs/>
          <w:szCs w:val="28"/>
        </w:rPr>
      </w:pP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  <w:r w:rsidRPr="00E90E04">
        <w:rPr>
          <w:sz w:val="28"/>
          <w:szCs w:val="28"/>
        </w:rPr>
        <w:t>Приложение</w:t>
      </w: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  <w:r w:rsidRPr="00E90E04">
        <w:rPr>
          <w:sz w:val="28"/>
          <w:szCs w:val="28"/>
        </w:rPr>
        <w:t>Утверждено Постановлением</w:t>
      </w: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  <w:proofErr w:type="gramStart"/>
      <w:r w:rsidRPr="00E90E04">
        <w:rPr>
          <w:sz w:val="28"/>
          <w:szCs w:val="28"/>
        </w:rPr>
        <w:t>главы  сельского</w:t>
      </w:r>
      <w:proofErr w:type="gramEnd"/>
      <w:r w:rsidRPr="00E90E04">
        <w:rPr>
          <w:sz w:val="28"/>
          <w:szCs w:val="28"/>
        </w:rPr>
        <w:t xml:space="preserve"> поселения </w:t>
      </w: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  <w:r w:rsidRPr="00E90E04">
        <w:rPr>
          <w:sz w:val="28"/>
          <w:szCs w:val="28"/>
        </w:rPr>
        <w:t>Акбулатовский сельсовет</w:t>
      </w:r>
    </w:p>
    <w:p w:rsidR="00FB6095" w:rsidRPr="00E90E04" w:rsidRDefault="00FB6095" w:rsidP="00FB6095">
      <w:pPr>
        <w:pStyle w:val="a8"/>
        <w:spacing w:before="0" w:after="0"/>
        <w:ind w:left="4860" w:firstLine="1440"/>
        <w:rPr>
          <w:sz w:val="28"/>
          <w:szCs w:val="28"/>
        </w:rPr>
      </w:pPr>
      <w:r w:rsidRPr="00E90E04">
        <w:rPr>
          <w:sz w:val="28"/>
          <w:szCs w:val="28"/>
        </w:rPr>
        <w:t xml:space="preserve">от 25.11.2022 № </w:t>
      </w: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both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proofErr w:type="gramStart"/>
      <w:r w:rsidRPr="00E90E04">
        <w:rPr>
          <w:b/>
          <w:szCs w:val="28"/>
        </w:rPr>
        <w:t>МУНИЦИПАЛЬНАЯ  ПРОГРАММА</w:t>
      </w:r>
      <w:proofErr w:type="gramEnd"/>
    </w:p>
    <w:p w:rsidR="00FB6095" w:rsidRPr="00E90E04" w:rsidRDefault="00FB6095" w:rsidP="00FB6095">
      <w:pPr>
        <w:suppressAutoHyphens/>
        <w:jc w:val="center"/>
        <w:rPr>
          <w:b/>
          <w:szCs w:val="28"/>
        </w:rPr>
      </w:pPr>
      <w:r w:rsidRPr="00E90E04">
        <w:rPr>
          <w:b/>
          <w:bCs/>
          <w:szCs w:val="28"/>
        </w:rPr>
        <w:t>«</w:t>
      </w:r>
      <w:r w:rsidRPr="00E90E04">
        <w:rPr>
          <w:b/>
          <w:szCs w:val="28"/>
        </w:rPr>
        <w:t xml:space="preserve">Совершенствование деятельности органов местного </w:t>
      </w:r>
      <w:proofErr w:type="gramStart"/>
      <w:r w:rsidRPr="00E90E04">
        <w:rPr>
          <w:b/>
          <w:szCs w:val="28"/>
        </w:rPr>
        <w:t>самоуправления  Сельского</w:t>
      </w:r>
      <w:proofErr w:type="gramEnd"/>
      <w:r w:rsidRPr="00E90E04">
        <w:rPr>
          <w:b/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</w:t>
      </w: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jc w:val="center"/>
        <w:rPr>
          <w:szCs w:val="28"/>
        </w:rPr>
      </w:pPr>
      <w:r w:rsidRPr="00E90E04">
        <w:rPr>
          <w:szCs w:val="28"/>
        </w:rPr>
        <w:t>2022 год</w:t>
      </w:r>
    </w:p>
    <w:p w:rsidR="00FB6095" w:rsidRDefault="00FB6095" w:rsidP="00FB6095">
      <w:pPr>
        <w:jc w:val="center"/>
        <w:rPr>
          <w:szCs w:val="28"/>
        </w:rPr>
      </w:pPr>
    </w:p>
    <w:p w:rsidR="00E90E04" w:rsidRDefault="00E90E04" w:rsidP="00FB6095">
      <w:pPr>
        <w:jc w:val="center"/>
        <w:rPr>
          <w:szCs w:val="28"/>
        </w:rPr>
      </w:pPr>
    </w:p>
    <w:p w:rsidR="00E90E04" w:rsidRDefault="00E90E04" w:rsidP="00FB6095">
      <w:pPr>
        <w:jc w:val="center"/>
        <w:rPr>
          <w:szCs w:val="28"/>
        </w:rPr>
      </w:pPr>
    </w:p>
    <w:p w:rsidR="00E90E04" w:rsidRDefault="00E90E04" w:rsidP="00FB6095">
      <w:pPr>
        <w:jc w:val="center"/>
        <w:rPr>
          <w:szCs w:val="28"/>
        </w:rPr>
      </w:pPr>
    </w:p>
    <w:p w:rsidR="00E90E04" w:rsidRPr="00E90E04" w:rsidRDefault="00E90E04" w:rsidP="00FB6095">
      <w:pPr>
        <w:jc w:val="center"/>
        <w:rPr>
          <w:szCs w:val="28"/>
        </w:rPr>
      </w:pPr>
    </w:p>
    <w:p w:rsidR="00FB6095" w:rsidRPr="00E90E04" w:rsidRDefault="00FB6095" w:rsidP="00FB6095">
      <w:pPr>
        <w:jc w:val="center"/>
        <w:rPr>
          <w:szCs w:val="28"/>
        </w:rPr>
      </w:pPr>
    </w:p>
    <w:p w:rsidR="00FB6095" w:rsidRPr="00E90E04" w:rsidRDefault="00FB6095" w:rsidP="00FB6095">
      <w:pPr>
        <w:jc w:val="center"/>
        <w:rPr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1. Паспорт муниципальной программы</w:t>
      </w:r>
    </w:p>
    <w:p w:rsidR="00FB6095" w:rsidRPr="00E90E04" w:rsidRDefault="00FB6095" w:rsidP="00FB6095">
      <w:pPr>
        <w:suppressAutoHyphens/>
        <w:jc w:val="center"/>
        <w:rPr>
          <w:b/>
          <w:szCs w:val="28"/>
        </w:rPr>
      </w:pPr>
      <w:r w:rsidRPr="00E90E04">
        <w:rPr>
          <w:b/>
          <w:bCs/>
          <w:szCs w:val="28"/>
        </w:rPr>
        <w:t>«</w:t>
      </w:r>
      <w:r w:rsidRPr="00E90E04">
        <w:rPr>
          <w:b/>
          <w:szCs w:val="28"/>
        </w:rPr>
        <w:t xml:space="preserve">Совершенствование деятельности органов местного </w:t>
      </w:r>
      <w:proofErr w:type="gramStart"/>
      <w:r w:rsidRPr="00E90E04">
        <w:rPr>
          <w:b/>
          <w:szCs w:val="28"/>
        </w:rPr>
        <w:t>самоуправления  Сельского</w:t>
      </w:r>
      <w:proofErr w:type="gramEnd"/>
      <w:r w:rsidRPr="00E90E04">
        <w:rPr>
          <w:b/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849"/>
        <w:gridCol w:w="6966"/>
      </w:tblGrid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Наименование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Муниципальная программа </w:t>
            </w:r>
            <w:r w:rsidRPr="00E90E04">
              <w:rPr>
                <w:bCs/>
                <w:szCs w:val="28"/>
              </w:rPr>
              <w:t>«</w:t>
            </w:r>
            <w:r w:rsidRPr="00E90E04">
              <w:rPr>
                <w:szCs w:val="28"/>
              </w:rPr>
              <w:t xml:space="preserve">Совершенствование деятельности органов местного </w:t>
            </w:r>
            <w:proofErr w:type="gramStart"/>
            <w:r w:rsidRPr="00E90E04">
              <w:rPr>
                <w:szCs w:val="28"/>
              </w:rPr>
              <w:t>самоуправления  Сельского</w:t>
            </w:r>
            <w:proofErr w:type="gramEnd"/>
            <w:r w:rsidRPr="00E90E04">
              <w:rPr>
                <w:szCs w:val="28"/>
              </w:rPr>
      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годы». (далее в тексте - Программа)</w:t>
            </w:r>
          </w:p>
        </w:tc>
      </w:tr>
      <w:tr w:rsidR="00FB6095" w:rsidRPr="00E90E04" w:rsidTr="008E6BD2">
        <w:trPr>
          <w:trHeight w:val="577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proofErr w:type="gramStart"/>
            <w:r w:rsidRPr="00E90E04">
              <w:rPr>
                <w:szCs w:val="28"/>
              </w:rPr>
              <w:t>Основание  для</w:t>
            </w:r>
            <w:proofErr w:type="gramEnd"/>
            <w:r w:rsidRPr="00E90E04">
              <w:rPr>
                <w:szCs w:val="28"/>
              </w:rPr>
              <w:t xml:space="preserve">  разработки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Федеральный закон от 06.10.2003 г. № 131-ФЗ (с последующими изменениями) «Об общих принципах  организации местного самоуправления в Российской Федерации», Федеральный закон от 02.03.2007  № 25-ФЗ «О муниципальной службе в Российской Федерации»; Закон Республики Башкортостан от 16.07.2007 № 453 -з «О муниципальной службе в Республике Башкортостан», Федеральный закон от 22.10.2004 № 25-ФЗ «Об архивном деле в Российской Федерации»</w:t>
            </w: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Ответственный исполнитель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Глава сельского поселения</w:t>
            </w: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Исполнители основных           мероприятий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- </w:t>
            </w:r>
            <w:proofErr w:type="gramStart"/>
            <w:r w:rsidRPr="00E90E04">
              <w:rPr>
                <w:szCs w:val="28"/>
              </w:rPr>
              <w:t>администрация  сельского</w:t>
            </w:r>
            <w:proofErr w:type="gramEnd"/>
            <w:r w:rsidRPr="00E90E04">
              <w:rPr>
                <w:szCs w:val="28"/>
              </w:rPr>
              <w:t xml:space="preserve"> поселения;</w:t>
            </w:r>
          </w:p>
          <w:p w:rsidR="00FB6095" w:rsidRPr="00E90E04" w:rsidRDefault="00FB6095" w:rsidP="008E6BD2">
            <w:pPr>
              <w:rPr>
                <w:szCs w:val="28"/>
              </w:rPr>
            </w:pP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Цели и задачи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Формирование высококвалифицированного кадрового состава муниципальной службы в органах местного самоуправления Сельского поселения в соответствии с целями и задачами социально-экономического  развития района, задачами и функциями органов местного самоуправления, повышение эффективности работы и результативности профессиональной служебной деятельности органов местного  самоуправления,  искоренения коррупционных проявлений в деятельности муниципальных служащих, создание безопасных условий труда и охраны труда, создание эффективной системы организации хранения, комплектования, учета и использования документов архивного фонда</w:t>
            </w:r>
          </w:p>
          <w:p w:rsidR="00E90E04" w:rsidRDefault="00E90E04" w:rsidP="008E6BD2">
            <w:pPr>
              <w:rPr>
                <w:szCs w:val="28"/>
              </w:rPr>
            </w:pPr>
          </w:p>
          <w:p w:rsidR="00E90E04" w:rsidRPr="00E90E04" w:rsidRDefault="00E90E04" w:rsidP="008E6BD2">
            <w:pPr>
              <w:rPr>
                <w:szCs w:val="28"/>
              </w:rPr>
            </w:pP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- 2023 - 2029 годы</w:t>
            </w:r>
          </w:p>
          <w:p w:rsidR="00FB6095" w:rsidRPr="00E90E04" w:rsidRDefault="00FB6095" w:rsidP="008E6BD2">
            <w:pPr>
              <w:rPr>
                <w:szCs w:val="28"/>
              </w:rPr>
            </w:pP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Перечень основных мероприятий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Создание условий для развития, совершенствования и повышения эффективности деятельности органов местного самоуправления в решении вопросов местного значения, исполнения отдельных полномочий, улучшение условий и охраны труда</w:t>
            </w: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proofErr w:type="gramStart"/>
            <w:r w:rsidRPr="00E90E04">
              <w:rPr>
                <w:szCs w:val="28"/>
              </w:rPr>
              <w:t>общий  объем</w:t>
            </w:r>
            <w:proofErr w:type="gramEnd"/>
            <w:r w:rsidRPr="00E90E04">
              <w:rPr>
                <w:szCs w:val="28"/>
              </w:rPr>
              <w:t xml:space="preserve">  финансирования  на  реализацию  Программы составляет </w:t>
            </w:r>
            <w:r w:rsidRPr="00E90E04">
              <w:rPr>
                <w:b/>
                <w:szCs w:val="28"/>
              </w:rPr>
              <w:t>12274</w:t>
            </w:r>
            <w:r w:rsidRPr="00E90E04">
              <w:rPr>
                <w:szCs w:val="28"/>
              </w:rPr>
              <w:t xml:space="preserve"> </w:t>
            </w:r>
            <w:proofErr w:type="spellStart"/>
            <w:r w:rsidRPr="00E90E04">
              <w:rPr>
                <w:szCs w:val="28"/>
              </w:rPr>
              <w:t>тыс.руб</w:t>
            </w:r>
            <w:proofErr w:type="spellEnd"/>
            <w:r w:rsidRPr="00E90E04">
              <w:rPr>
                <w:szCs w:val="28"/>
              </w:rPr>
              <w:t>. в том числе за счет средств: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>- бюджета сельского поселения 11536 тыс. руб. из них по годам: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2023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,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2024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2025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2026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2027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2028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2029 год – 1648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- из Федерального бюджета Республики Башкортостан 738,0 </w:t>
            </w:r>
            <w:proofErr w:type="spellStart"/>
            <w:r w:rsidRPr="00E90E04">
              <w:rPr>
                <w:bCs w:val="0"/>
                <w:szCs w:val="28"/>
              </w:rPr>
              <w:t>тыс.руб</w:t>
            </w:r>
            <w:proofErr w:type="spellEnd"/>
            <w:r w:rsidRPr="00E90E04">
              <w:rPr>
                <w:bCs w:val="0"/>
                <w:szCs w:val="28"/>
              </w:rPr>
              <w:t>. из них по годам: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2023 год – 102,0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,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2024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2025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2026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2027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2028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bCs w:val="0"/>
                <w:szCs w:val="28"/>
              </w:rPr>
            </w:pPr>
            <w:r w:rsidRPr="00E90E04">
              <w:rPr>
                <w:bCs w:val="0"/>
                <w:szCs w:val="28"/>
              </w:rPr>
              <w:t xml:space="preserve">2029 год – 106,0 </w:t>
            </w:r>
            <w:proofErr w:type="spellStart"/>
            <w:proofErr w:type="gramStart"/>
            <w:r w:rsidRPr="00E90E04">
              <w:rPr>
                <w:bCs w:val="0"/>
                <w:szCs w:val="28"/>
              </w:rPr>
              <w:t>тыс.рублей</w:t>
            </w:r>
            <w:proofErr w:type="spellEnd"/>
            <w:proofErr w:type="gramEnd"/>
            <w:r w:rsidRPr="00E90E04">
              <w:rPr>
                <w:bCs w:val="0"/>
                <w:szCs w:val="28"/>
              </w:rPr>
              <w:t>.</w:t>
            </w:r>
          </w:p>
          <w:p w:rsidR="00FB6095" w:rsidRPr="00E90E04" w:rsidRDefault="00FB6095" w:rsidP="008E6BD2">
            <w:pPr>
              <w:pStyle w:val="a3"/>
              <w:rPr>
                <w:szCs w:val="28"/>
              </w:rPr>
            </w:pPr>
            <w:r w:rsidRPr="00E90E04">
              <w:rPr>
                <w:b w:val="0"/>
                <w:szCs w:val="28"/>
              </w:rPr>
              <w:t>Объемы финансирования подлежат ежегодному уточнению, исходя из возможностей доходной части бюджета.</w:t>
            </w:r>
          </w:p>
        </w:tc>
      </w:tr>
      <w:tr w:rsidR="00FB6095" w:rsidRPr="00E90E04" w:rsidTr="008E6BD2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Целевые индикаторы и показатели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Оценка эффективности реализации Программы осуществляется на основе обобщенных оценочных показателей и определяется путем сравнения базовых значений целевых индикаторов с текущими (на этапе реализации) и завершающими (по окончании реализации Программы)</w:t>
            </w:r>
          </w:p>
        </w:tc>
      </w:tr>
    </w:tbl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Default="00FB6095" w:rsidP="00FB6095">
      <w:pPr>
        <w:jc w:val="center"/>
        <w:rPr>
          <w:b/>
          <w:szCs w:val="28"/>
        </w:rPr>
      </w:pPr>
    </w:p>
    <w:p w:rsidR="00814AB9" w:rsidRDefault="00814AB9" w:rsidP="00FB6095">
      <w:pPr>
        <w:jc w:val="center"/>
        <w:rPr>
          <w:b/>
          <w:szCs w:val="28"/>
        </w:rPr>
      </w:pPr>
    </w:p>
    <w:p w:rsidR="00814AB9" w:rsidRDefault="00814AB9" w:rsidP="00FB6095">
      <w:pPr>
        <w:jc w:val="center"/>
        <w:rPr>
          <w:b/>
          <w:szCs w:val="28"/>
        </w:rPr>
      </w:pPr>
    </w:p>
    <w:p w:rsidR="00814AB9" w:rsidRDefault="00814AB9" w:rsidP="00FB6095">
      <w:pPr>
        <w:jc w:val="center"/>
        <w:rPr>
          <w:b/>
          <w:szCs w:val="28"/>
        </w:rPr>
      </w:pPr>
    </w:p>
    <w:p w:rsidR="00814AB9" w:rsidRPr="00E90E04" w:rsidRDefault="00814AB9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lastRenderedPageBreak/>
        <w:t xml:space="preserve">2. Характеристика текущего состояния деятельности органов местного </w:t>
      </w:r>
      <w:proofErr w:type="gramStart"/>
      <w:r w:rsidRPr="00E90E04">
        <w:rPr>
          <w:b/>
          <w:szCs w:val="28"/>
        </w:rPr>
        <w:t>самоуправления  Сельского</w:t>
      </w:r>
      <w:proofErr w:type="gramEnd"/>
      <w:r w:rsidRPr="00E90E04">
        <w:rPr>
          <w:b/>
          <w:szCs w:val="28"/>
        </w:rPr>
        <w:t xml:space="preserve"> поселения  по реализации вопросов местного значения на 2023-2029 годы».</w:t>
      </w:r>
    </w:p>
    <w:p w:rsidR="00FB6095" w:rsidRPr="00E90E04" w:rsidRDefault="00FB6095" w:rsidP="00FB6095">
      <w:pPr>
        <w:rPr>
          <w:b/>
          <w:szCs w:val="28"/>
        </w:rPr>
      </w:pPr>
    </w:p>
    <w:p w:rsidR="00FB6095" w:rsidRPr="00E90E04" w:rsidRDefault="00FB6095" w:rsidP="00FB6095">
      <w:pPr>
        <w:tabs>
          <w:tab w:val="left" w:pos="1110"/>
        </w:tabs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 xml:space="preserve">         Данная Программа является основной для развития системы муниципального управления в России является одним из важных условий высоких темпов социально-экономического развития страны. Федеральным законом от 06.10.2003 г. № 131-ФЗ (с последующими изменениями) «Об общих </w:t>
      </w:r>
      <w:proofErr w:type="gramStart"/>
      <w:r w:rsidRPr="00E90E04">
        <w:rPr>
          <w:szCs w:val="28"/>
        </w:rPr>
        <w:t>принципах  организации</w:t>
      </w:r>
      <w:proofErr w:type="gramEnd"/>
      <w:r w:rsidRPr="00E90E04">
        <w:rPr>
          <w:szCs w:val="28"/>
        </w:rPr>
        <w:t xml:space="preserve"> местного самоуправления в Российской Федерации» на органы местного самоуправления возложены управленческие, контрольные функции по решению вопросов местного значения. Для органов местного самоуправления сельского поселения Акбулатовский сельсовет на сегодняшний день, в связи с предоставлением муниципальных услуг населению, актуальной проблемой является материально-техническое оснащение органов местного самоуправления. Кроме того, на основании Федерального закона от 09.02.2009 № 8-ФЗ «Об обеспечении доступа к информации о деятельности государственных органов и органов местного самоуправления» органы местного самоуправления обязаны обеспечивать доступ к информации о своей деятельности. Информация о деятельности органов местного самоуправления должна предоставляться в виде документальной информации. В этих целях необходимо использовать возможности районной газеты «Татышлинский вестник» и сайта администрации сельского поселения.</w:t>
      </w:r>
    </w:p>
    <w:p w:rsidR="00FB6095" w:rsidRPr="00E90E04" w:rsidRDefault="00FB6095" w:rsidP="00FB6095">
      <w:pPr>
        <w:tabs>
          <w:tab w:val="left" w:pos="1110"/>
        </w:tabs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 xml:space="preserve">Анализ состояния организации местного самоуправления в муниципальном районе, деятельности органов местного самоуправления показывает, что в сфере местного самоуправления имеется ряд проблем, без поэтапного решения которых невозможно его динамичное и социально значимое развитие. </w:t>
      </w:r>
    </w:p>
    <w:p w:rsidR="00FB6095" w:rsidRPr="00E90E04" w:rsidRDefault="00FB6095" w:rsidP="00FB6095">
      <w:pPr>
        <w:tabs>
          <w:tab w:val="left" w:pos="1110"/>
        </w:tabs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В материальной сфере это – улучшение и укрепление материально-технического оснащения органов местного самоуправления муниципального района, постоянная замена физически и морально устаревшей компьютерной и иной техники, приобретение лицензионных программных продуктов, антивирусных программ.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В формировании высокопрофессионального коллектива – это вопросы комплектования штатов муниципальных служащих квалифицированными кадрами, организация работы по формированию резерва кадров муниципальных служащих, организации их подготовки и переподготовки. В современных условиях развитие системы местного самоуправления и муниципальной службы как его неотъемлемой составляющей необходимо осуществлять на основе комплексного подхода. Он подразумевает не только повышение образовательного и профессионального уровня муниципальных служащих, но и процедуру аттестации, и систему мероприятий по совершенствованию нормативной правовой базы, организационно-методическому, методологическому и аналитическому сопровождению в сфере муниципальной службы, рациональное использование существующего кадрового потенциала, воспитание и подготовку резерва кадров. Для этого необходимо внедрять новые формы работы.</w:t>
      </w:r>
    </w:p>
    <w:p w:rsidR="00FB6095" w:rsidRPr="00E90E04" w:rsidRDefault="00FB6095" w:rsidP="00FB6095">
      <w:pPr>
        <w:tabs>
          <w:tab w:val="left" w:pos="1110"/>
        </w:tabs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lastRenderedPageBreak/>
        <w:t>Вопросы создания благоприятных условий для муниципальных служащих – это улучшение условий и охраны труда, своевременное проведение аттестации рабочих мест по условиям труда и приведение условий труда в соответствие с государственными нормативными требованиями охраны труда, внедрение и совершенствование системы управления профессиональными рисками как подсистемы в рамках единой интегрированной системы менеджмента организаций, укреплению системы социального партнерства в сфере условий и охраны труда.</w:t>
      </w:r>
    </w:p>
    <w:p w:rsidR="00FB6095" w:rsidRPr="00E90E04" w:rsidRDefault="00FB6095" w:rsidP="00FB6095">
      <w:pPr>
        <w:tabs>
          <w:tab w:val="left" w:pos="1110"/>
        </w:tabs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В рамках повышения престижа труда в органах местного самоуправления – это вопросы пенсионного обеспечения муниципальных служащих ушедших по выслуге лет или по достижению пенсионного возраста на заслуженный отдых.</w:t>
      </w: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3. Основные цели, задачи Программы</w:t>
      </w: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Целью Программы является создание условий для развития, совершенствования и повышения эффективности деятельности органов местного самоуправления в решении вопросов местного значения, исполнение отдельных государственных полномочий, улучшение условий и охраны труда.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Для достижения поставленной цели необходимо решение следующих задач:</w:t>
      </w:r>
    </w:p>
    <w:p w:rsidR="00FB6095" w:rsidRPr="00E90E04" w:rsidRDefault="00FB6095" w:rsidP="00FB6095">
      <w:pPr>
        <w:numPr>
          <w:ilvl w:val="0"/>
          <w:numId w:val="1"/>
        </w:numPr>
        <w:tabs>
          <w:tab w:val="clear" w:pos="1140"/>
          <w:tab w:val="num" w:pos="0"/>
        </w:tabs>
        <w:suppressAutoHyphens/>
        <w:ind w:left="0" w:firstLine="780"/>
        <w:jc w:val="both"/>
        <w:rPr>
          <w:szCs w:val="28"/>
        </w:rPr>
      </w:pPr>
      <w:r w:rsidRPr="00E90E04">
        <w:rPr>
          <w:szCs w:val="28"/>
        </w:rPr>
        <w:t>Создание условий для деятельности органов местного самоуправления;</w:t>
      </w:r>
    </w:p>
    <w:p w:rsidR="00FB6095" w:rsidRPr="00E90E04" w:rsidRDefault="00FB6095" w:rsidP="00FB6095">
      <w:pPr>
        <w:suppressAutoHyphens/>
        <w:jc w:val="both"/>
        <w:rPr>
          <w:szCs w:val="28"/>
        </w:rPr>
      </w:pPr>
      <w:r w:rsidRPr="00E90E04">
        <w:rPr>
          <w:szCs w:val="28"/>
        </w:rPr>
        <w:t xml:space="preserve"> </w:t>
      </w:r>
      <w:r w:rsidRPr="00E90E04">
        <w:rPr>
          <w:szCs w:val="28"/>
        </w:rPr>
        <w:tab/>
        <w:t>2. Создание условий для социально-культурного развития и повышения имиджа муниципального образования;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bCs/>
          <w:szCs w:val="28"/>
        </w:rPr>
        <w:t xml:space="preserve">3. </w:t>
      </w:r>
      <w:r w:rsidRPr="00E90E04">
        <w:rPr>
          <w:szCs w:val="28"/>
        </w:rPr>
        <w:t xml:space="preserve">Создание нормативной правовой базы в сфере муниципальной службы в сельском поселении, соответствующей законодательству Российской Федерации и Республики Башкортостан, сложившимся общественным отношениям и экономическим условиям; 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4. Внедрение новых методов планирования, стимулирования и оценки деятельности муниципальных служащих, рациональное использование ресурсов в системе муниципальной службы, проведение исследований и апробаций новых подходов к организации муниципальной службы;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5. Формирование резерва и кадрового состава муниципальной службы в районе, формирование системы обучения, профессиональной переподготовки и повышения квалификации кадров для муниципальной службы и профессионального развития муниципальных служащих;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6. Усиление работы по противодействию коррупции в системе местного самоуправления;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 xml:space="preserve">7. Оценка условий труда на рабочих местах для разработки и реализации мероприятий по приведению их в соответствие с государственными нормативными требованиями. </w:t>
      </w:r>
    </w:p>
    <w:p w:rsidR="00FB6095" w:rsidRPr="00E90E04" w:rsidRDefault="00FB6095" w:rsidP="00FB6095">
      <w:pPr>
        <w:ind w:firstLine="709"/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szCs w:val="28"/>
        </w:rPr>
        <w:t>4</w:t>
      </w:r>
      <w:r w:rsidRPr="00E90E04">
        <w:rPr>
          <w:b/>
          <w:szCs w:val="28"/>
        </w:rPr>
        <w:t>.  Сроки и этапы реализации Программных мероприятий</w:t>
      </w: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Default="00FB6095" w:rsidP="00FB6095">
      <w:pPr>
        <w:jc w:val="both"/>
        <w:rPr>
          <w:szCs w:val="28"/>
        </w:rPr>
      </w:pPr>
      <w:r w:rsidRPr="00E90E04">
        <w:rPr>
          <w:szCs w:val="28"/>
        </w:rPr>
        <w:t xml:space="preserve">          Сроки и этапы реализации мероприятий Программы - 2023 - 2029 годы. </w:t>
      </w:r>
    </w:p>
    <w:p w:rsidR="00814AB9" w:rsidRDefault="00814AB9" w:rsidP="00FB6095">
      <w:pPr>
        <w:jc w:val="both"/>
        <w:rPr>
          <w:szCs w:val="28"/>
        </w:rPr>
      </w:pPr>
    </w:p>
    <w:p w:rsidR="00814AB9" w:rsidRDefault="00814AB9" w:rsidP="00FB6095">
      <w:pPr>
        <w:jc w:val="both"/>
        <w:rPr>
          <w:szCs w:val="28"/>
        </w:rPr>
      </w:pPr>
    </w:p>
    <w:p w:rsidR="00814AB9" w:rsidRPr="00E90E04" w:rsidRDefault="00814AB9" w:rsidP="00FB6095">
      <w:pPr>
        <w:jc w:val="both"/>
        <w:rPr>
          <w:szCs w:val="28"/>
        </w:rPr>
      </w:pP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5. Перечень целевых индикаторов и показателей программы</w:t>
      </w: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ab/>
        <w:t>Реализация Программы предоставит возможность формировать кадровый потенциал для устойчивого социально-экономического развития муниципального образования, эффективной реализации полномочий администрации сельского поселения Акбулатовский сельсовет, принятия всех нормативных актов по противодействию коррупции, создание современных условий труда муниципальных служащих. (Приложение №1).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ab/>
      </w: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6. Ресурсное обеспечение Программных мероприятий</w:t>
      </w: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szCs w:val="28"/>
        </w:rPr>
        <w:t xml:space="preserve">         Финансирование мероприятий Программы осуществляется за счет средств Федерального бюджета и бюджета сельского поселения Акбулатовский сельсовет. Общая сумма планируемых затрат за 2023 - 2029 годы </w:t>
      </w:r>
      <w:proofErr w:type="gramStart"/>
      <w:r w:rsidRPr="00E90E04">
        <w:rPr>
          <w:szCs w:val="28"/>
        </w:rPr>
        <w:t>–  12274</w:t>
      </w:r>
      <w:proofErr w:type="gramEnd"/>
      <w:r w:rsidRPr="00E90E04">
        <w:rPr>
          <w:szCs w:val="28"/>
        </w:rPr>
        <w:t xml:space="preserve"> </w:t>
      </w:r>
      <w:proofErr w:type="spellStart"/>
      <w:r w:rsidRPr="00E90E04">
        <w:rPr>
          <w:szCs w:val="28"/>
        </w:rPr>
        <w:t>тыс.рублей</w:t>
      </w:r>
      <w:proofErr w:type="spellEnd"/>
      <w:r w:rsidRPr="00E90E04">
        <w:rPr>
          <w:b/>
          <w:szCs w:val="28"/>
        </w:rPr>
        <w:t xml:space="preserve"> </w:t>
      </w: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7.  Перечень, обоснование и описание программных мероприятий</w:t>
      </w:r>
    </w:p>
    <w:p w:rsidR="00FB6095" w:rsidRPr="00E90E04" w:rsidRDefault="00FB6095" w:rsidP="00FB6095">
      <w:pPr>
        <w:rPr>
          <w:szCs w:val="28"/>
        </w:rPr>
      </w:pP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 xml:space="preserve">         К программно-целевым мероприятиям относятся: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- улучшение условий для деятельности органов местного самоуправления Сельского поселения;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- создание условий для социально-культурного развития и повышения имиджа Сельского поселения;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- увеличение степени удовлетворенности населения деятельностью органов местного самоуправления Сельского поселения Акбулатовский сельсовет;</w:t>
      </w:r>
    </w:p>
    <w:p w:rsidR="00FB6095" w:rsidRPr="00E90E04" w:rsidRDefault="00FB6095" w:rsidP="00FB6095">
      <w:pPr>
        <w:suppressAutoHyphens/>
        <w:ind w:firstLine="720"/>
        <w:jc w:val="both"/>
        <w:rPr>
          <w:szCs w:val="28"/>
        </w:rPr>
      </w:pPr>
      <w:r w:rsidRPr="00E90E04">
        <w:rPr>
          <w:szCs w:val="28"/>
        </w:rPr>
        <w:t>- увеличение информированности населения деятельностью органов местного самоуправления;</w:t>
      </w:r>
    </w:p>
    <w:p w:rsidR="00FB6095" w:rsidRPr="00E90E04" w:rsidRDefault="00FB6095" w:rsidP="00FB6095">
      <w:pPr>
        <w:ind w:firstLine="708"/>
        <w:jc w:val="both"/>
        <w:rPr>
          <w:szCs w:val="28"/>
        </w:rPr>
      </w:pPr>
      <w:r w:rsidRPr="00E90E04">
        <w:rPr>
          <w:szCs w:val="28"/>
        </w:rPr>
        <w:t>- обеспечение максимального оперативного доступа пользователей к информации;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>- формирование штатов муниципальных служащих высококвалифицированными специалистами.</w:t>
      </w:r>
    </w:p>
    <w:p w:rsidR="00FB6095" w:rsidRPr="00E90E04" w:rsidRDefault="00FB6095" w:rsidP="00FB6095">
      <w:pPr>
        <w:jc w:val="both"/>
        <w:rPr>
          <w:szCs w:val="28"/>
        </w:rPr>
      </w:pPr>
    </w:p>
    <w:p w:rsidR="00FB6095" w:rsidRPr="00E90E04" w:rsidRDefault="00FB6095" w:rsidP="00FB6095">
      <w:pPr>
        <w:jc w:val="center"/>
        <w:rPr>
          <w:b/>
          <w:szCs w:val="28"/>
        </w:rPr>
      </w:pPr>
      <w:r w:rsidRPr="00E90E04">
        <w:rPr>
          <w:b/>
          <w:szCs w:val="28"/>
        </w:rPr>
        <w:t>8. План реализации и финансовое обеспечение Программы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 xml:space="preserve">     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 (приложение №2).</w:t>
      </w:r>
    </w:p>
    <w:p w:rsidR="00FB6095" w:rsidRPr="00E90E04" w:rsidRDefault="00FB6095" w:rsidP="00FB6095">
      <w:pPr>
        <w:jc w:val="both"/>
        <w:rPr>
          <w:szCs w:val="28"/>
        </w:rPr>
      </w:pPr>
      <w:r w:rsidRPr="00E90E04">
        <w:rPr>
          <w:szCs w:val="28"/>
        </w:rPr>
        <w:t>Основным координатором реализации данной Программы является администрация сельского поселения Акбулатовский сельсовет.</w:t>
      </w:r>
    </w:p>
    <w:p w:rsidR="00FB6095" w:rsidRPr="00E90E04" w:rsidRDefault="00FB6095" w:rsidP="00FB6095">
      <w:pPr>
        <w:jc w:val="both"/>
        <w:rPr>
          <w:szCs w:val="28"/>
        </w:rPr>
      </w:pPr>
    </w:p>
    <w:p w:rsidR="00FB6095" w:rsidRPr="00E90E04" w:rsidRDefault="00FB6095" w:rsidP="00FB6095">
      <w:pPr>
        <w:jc w:val="right"/>
        <w:rPr>
          <w:szCs w:val="28"/>
        </w:rPr>
      </w:pPr>
    </w:p>
    <w:p w:rsidR="00FB6095" w:rsidRPr="00E90E04" w:rsidRDefault="00FB6095" w:rsidP="00FB6095">
      <w:pPr>
        <w:jc w:val="right"/>
        <w:rPr>
          <w:szCs w:val="28"/>
        </w:rPr>
      </w:pPr>
    </w:p>
    <w:p w:rsidR="00FB6095" w:rsidRDefault="00FB6095" w:rsidP="00FB6095">
      <w:pPr>
        <w:jc w:val="right"/>
        <w:rPr>
          <w:szCs w:val="28"/>
        </w:rPr>
      </w:pPr>
    </w:p>
    <w:p w:rsidR="00814AB9" w:rsidRPr="00E90E04" w:rsidRDefault="00814AB9" w:rsidP="00FB6095">
      <w:pPr>
        <w:jc w:val="right"/>
        <w:rPr>
          <w:szCs w:val="28"/>
        </w:rPr>
      </w:pPr>
    </w:p>
    <w:p w:rsidR="00FB6095" w:rsidRPr="00E90E04" w:rsidRDefault="00FB6095" w:rsidP="00FB6095">
      <w:pPr>
        <w:jc w:val="right"/>
        <w:rPr>
          <w:szCs w:val="28"/>
        </w:rPr>
      </w:pPr>
    </w:p>
    <w:p w:rsidR="00FB6095" w:rsidRPr="00E90E04" w:rsidRDefault="00FB6095" w:rsidP="00FB6095">
      <w:pPr>
        <w:jc w:val="right"/>
        <w:rPr>
          <w:szCs w:val="28"/>
        </w:rPr>
      </w:pPr>
    </w:p>
    <w:p w:rsidR="00FB6095" w:rsidRPr="00E90E04" w:rsidRDefault="00FB6095" w:rsidP="00FB6095">
      <w:pPr>
        <w:jc w:val="right"/>
        <w:rPr>
          <w:b/>
          <w:szCs w:val="28"/>
        </w:rPr>
      </w:pPr>
      <w:r w:rsidRPr="00E90E04">
        <w:rPr>
          <w:szCs w:val="28"/>
        </w:rPr>
        <w:lastRenderedPageBreak/>
        <w:t xml:space="preserve"> </w:t>
      </w:r>
      <w:r w:rsidRPr="00E90E04">
        <w:rPr>
          <w:b/>
          <w:szCs w:val="28"/>
        </w:rPr>
        <w:t>Приложение №3</w:t>
      </w:r>
    </w:p>
    <w:p w:rsidR="00FB6095" w:rsidRPr="00E90E04" w:rsidRDefault="00FB6095" w:rsidP="00FB6095">
      <w:pPr>
        <w:rPr>
          <w:b/>
          <w:szCs w:val="28"/>
        </w:rPr>
      </w:pPr>
      <w:r w:rsidRPr="00E90E04">
        <w:rPr>
          <w:b/>
          <w:szCs w:val="28"/>
        </w:rPr>
        <w:t xml:space="preserve">Анализ ситуации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0"/>
        <w:gridCol w:w="990"/>
        <w:gridCol w:w="923"/>
        <w:gridCol w:w="1028"/>
        <w:gridCol w:w="416"/>
        <w:gridCol w:w="615"/>
        <w:gridCol w:w="993"/>
        <w:gridCol w:w="759"/>
        <w:gridCol w:w="216"/>
        <w:gridCol w:w="1084"/>
        <w:gridCol w:w="1067"/>
      </w:tblGrid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Краткое описание проблемной ситуации</w:t>
            </w:r>
          </w:p>
        </w:tc>
        <w:tc>
          <w:tcPr>
            <w:tcW w:w="8018" w:type="dxa"/>
            <w:gridSpan w:val="10"/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Cs w:val="28"/>
              </w:rPr>
            </w:pPr>
            <w:r w:rsidRPr="00E90E04">
              <w:rPr>
                <w:szCs w:val="28"/>
              </w:rPr>
              <w:t>- создание условий для деятельности органов местного самоуправления;</w:t>
            </w:r>
          </w:p>
          <w:p w:rsidR="00FB6095" w:rsidRPr="00E90E04" w:rsidRDefault="00FB6095" w:rsidP="008E6BD2">
            <w:pPr>
              <w:suppressAutoHyphens/>
              <w:jc w:val="both"/>
              <w:rPr>
                <w:szCs w:val="28"/>
              </w:rPr>
            </w:pPr>
            <w:r w:rsidRPr="00E90E04">
              <w:rPr>
                <w:szCs w:val="28"/>
              </w:rPr>
              <w:t>-</w:t>
            </w:r>
            <w:r w:rsidRPr="00E90E04">
              <w:rPr>
                <w:bCs/>
                <w:szCs w:val="28"/>
              </w:rPr>
              <w:t xml:space="preserve"> с</w:t>
            </w:r>
            <w:r w:rsidRPr="00E90E04">
              <w:rPr>
                <w:szCs w:val="28"/>
              </w:rPr>
              <w:t xml:space="preserve">оздание нормативной правовой базы в сфере муниципальной службы в сельском поселении, соответствующей законодательству Российской Федерации и Республики Башкортостан, сложившимся общественным отношениям и экономическим условиям; </w:t>
            </w:r>
          </w:p>
          <w:p w:rsidR="00FB6095" w:rsidRPr="00E90E04" w:rsidRDefault="00FB6095" w:rsidP="008E6BD2">
            <w:pPr>
              <w:suppressAutoHyphens/>
              <w:jc w:val="both"/>
              <w:rPr>
                <w:szCs w:val="28"/>
              </w:rPr>
            </w:pPr>
            <w:r w:rsidRPr="00E90E04">
              <w:rPr>
                <w:szCs w:val="28"/>
              </w:rPr>
              <w:t>- внедрение новых методов планирования, стимулирования и оценки деятельности муниципальных служащих, рациональное использование ресурсов в системе муниципальной службы, проведение исследований и утверждение новых подходов к организации муниципальной службы;</w:t>
            </w:r>
          </w:p>
          <w:p w:rsidR="00FB6095" w:rsidRPr="00E90E04" w:rsidRDefault="00FB6095" w:rsidP="008E6BD2">
            <w:pPr>
              <w:suppressAutoHyphens/>
              <w:jc w:val="both"/>
              <w:rPr>
                <w:szCs w:val="28"/>
              </w:rPr>
            </w:pPr>
            <w:r w:rsidRPr="00E90E04">
              <w:rPr>
                <w:szCs w:val="28"/>
              </w:rPr>
              <w:t>- формирование резерва и кадрового состава муниципальной службы в районе, формирование системы обучения, профессиональной переподготовки и повышения квалификации кадров для муниципальной службы и профессионального развития муниципальных служащих;</w:t>
            </w:r>
          </w:p>
          <w:p w:rsidR="00FB6095" w:rsidRPr="00E90E04" w:rsidRDefault="00FB6095" w:rsidP="008E6BD2">
            <w:pPr>
              <w:suppressAutoHyphens/>
              <w:jc w:val="both"/>
              <w:rPr>
                <w:szCs w:val="28"/>
              </w:rPr>
            </w:pPr>
            <w:r w:rsidRPr="00E90E04">
              <w:rPr>
                <w:szCs w:val="28"/>
              </w:rPr>
              <w:t>- усиление работы по противодействию коррупции в системе местного самоуправления;</w:t>
            </w:r>
          </w:p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- оценка условий труда на рабочих местах для разработки и реализации мероприятий по приведению их в соответствие с государственными нормативными требованиями</w:t>
            </w:r>
          </w:p>
        </w:tc>
      </w:tr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Перечень лиц, групп лиц, участвующих в ситуации</w:t>
            </w:r>
          </w:p>
        </w:tc>
        <w:tc>
          <w:tcPr>
            <w:tcW w:w="8018" w:type="dxa"/>
            <w:gridSpan w:val="10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Администрация сельского поселения</w:t>
            </w:r>
          </w:p>
        </w:tc>
      </w:tr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Наименование процессов, в ходе которых возникла данная ситуация </w:t>
            </w:r>
          </w:p>
        </w:tc>
        <w:tc>
          <w:tcPr>
            <w:tcW w:w="8018" w:type="dxa"/>
            <w:gridSpan w:val="10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увеличение степени удовлетворенности и информированности населения деятельностью органов местного самоуправления Сельского поселения, повышение эффективности деятельности органов местного самоуправления, качественное и оперативное решение возложенных на муниципалитет вопросов и задач, повышения имиджа муниципальной службы</w:t>
            </w:r>
          </w:p>
        </w:tc>
      </w:tr>
      <w:tr w:rsidR="00FB6095" w:rsidRPr="00E90E04" w:rsidTr="008E6BD2">
        <w:tc>
          <w:tcPr>
            <w:tcW w:w="2119" w:type="dxa"/>
            <w:vMerge w:val="restart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Наименование показателей, реально отражающие наличие проблемной ситуации</w:t>
            </w:r>
          </w:p>
        </w:tc>
        <w:tc>
          <w:tcPr>
            <w:tcW w:w="94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proofErr w:type="spellStart"/>
            <w:r w:rsidRPr="00E90E04">
              <w:rPr>
                <w:szCs w:val="28"/>
              </w:rPr>
              <w:t>Ед.изм</w:t>
            </w:r>
            <w:proofErr w:type="spellEnd"/>
            <w:r w:rsidRPr="00E90E04">
              <w:rPr>
                <w:szCs w:val="28"/>
              </w:rPr>
              <w:t>.</w:t>
            </w:r>
          </w:p>
        </w:tc>
        <w:tc>
          <w:tcPr>
            <w:tcW w:w="7075" w:type="dxa"/>
            <w:gridSpan w:val="9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Значения показателя</w:t>
            </w:r>
          </w:p>
        </w:tc>
      </w:tr>
      <w:tr w:rsidR="00FB6095" w:rsidRPr="00E90E04" w:rsidTr="008E6BD2">
        <w:tc>
          <w:tcPr>
            <w:tcW w:w="2119" w:type="dxa"/>
            <w:vMerge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</w:p>
        </w:tc>
        <w:tc>
          <w:tcPr>
            <w:tcW w:w="94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90E04">
                <w:rPr>
                  <w:szCs w:val="28"/>
                </w:rPr>
                <w:t>2023 г</w:t>
              </w:r>
            </w:smartTag>
            <w:r w:rsidRPr="00E90E04">
              <w:rPr>
                <w:szCs w:val="28"/>
              </w:rPr>
              <w:t>.</w:t>
            </w:r>
          </w:p>
        </w:tc>
        <w:tc>
          <w:tcPr>
            <w:tcW w:w="1016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2024г.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2025г.</w:t>
            </w:r>
          </w:p>
        </w:tc>
        <w:tc>
          <w:tcPr>
            <w:tcW w:w="992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2026г.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90E04">
                <w:rPr>
                  <w:szCs w:val="28"/>
                </w:rPr>
                <w:t>2027 г</w:t>
              </w:r>
            </w:smartTag>
            <w:r w:rsidRPr="00E90E04">
              <w:rPr>
                <w:szCs w:val="28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2028г.</w:t>
            </w:r>
          </w:p>
        </w:tc>
        <w:tc>
          <w:tcPr>
            <w:tcW w:w="1098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E90E04">
                <w:rPr>
                  <w:szCs w:val="28"/>
                </w:rPr>
                <w:t>2029 г</w:t>
              </w:r>
            </w:smartTag>
            <w:r w:rsidRPr="00E90E04">
              <w:rPr>
                <w:szCs w:val="28"/>
              </w:rPr>
              <w:t>.</w:t>
            </w:r>
          </w:p>
        </w:tc>
      </w:tr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lastRenderedPageBreak/>
              <w:t>Анализ существующих тенденций, причин возникновения проблемной ситуации и возможности сценариев ее развития, если не предпринимать мер для решения проблемы</w:t>
            </w:r>
          </w:p>
        </w:tc>
        <w:tc>
          <w:tcPr>
            <w:tcW w:w="94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</w:p>
        </w:tc>
        <w:tc>
          <w:tcPr>
            <w:tcW w:w="7075" w:type="dxa"/>
            <w:gridSpan w:val="9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Одним из важнейших элементов процесса управления муниципальным образованием, с помощью которого обеспечивается взаимодействие управляемых и управляющих, является принятие и исполнение решений. Управленческое решение составляет главное средство управляющего воздействия, с помощью которого обеспечивается нормальное функционирование управляемых систем. Принятие решения представляет собой процесс, начинающийся с возникновения проблемной ситуации и заканчивающийся выбором решения, т.е. действием по устранению проблемной ситуации</w:t>
            </w:r>
          </w:p>
        </w:tc>
      </w:tr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Перечень решаемых Программой проблем </w:t>
            </w:r>
          </w:p>
        </w:tc>
        <w:tc>
          <w:tcPr>
            <w:tcW w:w="94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</w:p>
        </w:tc>
        <w:tc>
          <w:tcPr>
            <w:tcW w:w="2391" w:type="dxa"/>
            <w:gridSpan w:val="3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Совершенствование деятельности органов местного самоуправления  </w:t>
            </w:r>
          </w:p>
        </w:tc>
        <w:tc>
          <w:tcPr>
            <w:tcW w:w="2400" w:type="dxa"/>
            <w:gridSpan w:val="3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Совершенствование деятельности органов местного самоуправления  </w:t>
            </w:r>
          </w:p>
        </w:tc>
        <w:tc>
          <w:tcPr>
            <w:tcW w:w="2284" w:type="dxa"/>
            <w:gridSpan w:val="3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 xml:space="preserve">Совершенствование деятельности органов местного самоуправления  </w:t>
            </w:r>
          </w:p>
        </w:tc>
      </w:tr>
      <w:tr w:rsidR="00FB6095" w:rsidRPr="00E90E04" w:rsidTr="008E6BD2">
        <w:tc>
          <w:tcPr>
            <w:tcW w:w="2119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Возможные варианты решения проблем, оценка преимущества и рисков, возникающих при различных вариантах решения проблемы</w:t>
            </w:r>
          </w:p>
        </w:tc>
        <w:tc>
          <w:tcPr>
            <w:tcW w:w="943" w:type="dxa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</w:p>
        </w:tc>
        <w:tc>
          <w:tcPr>
            <w:tcW w:w="7075" w:type="dxa"/>
            <w:gridSpan w:val="9"/>
            <w:shd w:val="clear" w:color="auto" w:fill="auto"/>
          </w:tcPr>
          <w:p w:rsidR="00FB6095" w:rsidRPr="00E90E04" w:rsidRDefault="00FB6095" w:rsidP="008E6BD2">
            <w:pPr>
              <w:rPr>
                <w:szCs w:val="28"/>
              </w:rPr>
            </w:pPr>
            <w:r w:rsidRPr="00E90E04">
              <w:rPr>
                <w:szCs w:val="28"/>
              </w:rPr>
              <w:t>Реализация Программы предоставит возможность формировать кадровый потенциал для устойчивого социально-экономического развития муниципального образования, эффективной реализации полномочий администрации сельского поселения Акбулатовский сельсовет, принятия всех нормативных актов по противодействию коррупции, создание современных условий труда муниципальных служащих</w:t>
            </w:r>
          </w:p>
        </w:tc>
      </w:tr>
    </w:tbl>
    <w:p w:rsidR="00FB6095" w:rsidRPr="00E90E04" w:rsidRDefault="00FB6095" w:rsidP="00FB6095">
      <w:pPr>
        <w:rPr>
          <w:b/>
          <w:szCs w:val="28"/>
        </w:rPr>
        <w:sectPr w:rsidR="00FB6095" w:rsidRPr="00E90E04" w:rsidSect="00B8319C">
          <w:pgSz w:w="11906" w:h="16838"/>
          <w:pgMar w:top="1701" w:right="567" w:bottom="567" w:left="1418" w:header="720" w:footer="720" w:gutter="0"/>
          <w:cols w:space="720"/>
          <w:docGrid w:linePitch="360"/>
        </w:sectPr>
      </w:pPr>
    </w:p>
    <w:p w:rsidR="00FB6095" w:rsidRPr="00E90E04" w:rsidRDefault="00FB6095" w:rsidP="00FB6095">
      <w:pPr>
        <w:jc w:val="right"/>
        <w:rPr>
          <w:szCs w:val="28"/>
        </w:rPr>
      </w:pPr>
      <w:r w:rsidRPr="00E90E04">
        <w:rPr>
          <w:szCs w:val="28"/>
        </w:rPr>
        <w:lastRenderedPageBreak/>
        <w:t xml:space="preserve">Приложение 1 </w:t>
      </w:r>
    </w:p>
    <w:p w:rsidR="00FB6095" w:rsidRPr="00E90E04" w:rsidRDefault="00FB6095" w:rsidP="00FB6095">
      <w:pPr>
        <w:jc w:val="center"/>
        <w:rPr>
          <w:szCs w:val="28"/>
        </w:rPr>
      </w:pPr>
      <w:r w:rsidRPr="00E90E04">
        <w:rPr>
          <w:szCs w:val="28"/>
        </w:rPr>
        <w:t xml:space="preserve">Перечень целевых индикаторов и показателей муниципальной программы </w:t>
      </w:r>
    </w:p>
    <w:p w:rsidR="00FB6095" w:rsidRPr="00E90E04" w:rsidRDefault="00FB6095" w:rsidP="00FB6095">
      <w:pPr>
        <w:jc w:val="center"/>
        <w:rPr>
          <w:szCs w:val="28"/>
        </w:rPr>
      </w:pPr>
      <w:r w:rsidRPr="00E90E04">
        <w:rPr>
          <w:bCs/>
          <w:szCs w:val="28"/>
        </w:rPr>
        <w:t>«</w:t>
      </w:r>
      <w:r w:rsidRPr="00E90E04">
        <w:rPr>
          <w:szCs w:val="28"/>
        </w:rPr>
        <w:t xml:space="preserve">Совершенствование деятельности органов местного </w:t>
      </w:r>
      <w:proofErr w:type="gramStart"/>
      <w:r w:rsidRPr="00E90E04">
        <w:rPr>
          <w:szCs w:val="28"/>
        </w:rPr>
        <w:t>самоуправления  Сельского</w:t>
      </w:r>
      <w:proofErr w:type="gramEnd"/>
      <w:r w:rsidRPr="00E90E04">
        <w:rPr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2022-2028 годы»</w:t>
      </w:r>
    </w:p>
    <w:p w:rsidR="00FB6095" w:rsidRPr="00E90E04" w:rsidRDefault="00FB6095" w:rsidP="00FB6095">
      <w:pPr>
        <w:jc w:val="center"/>
        <w:rPr>
          <w:szCs w:val="28"/>
        </w:rPr>
      </w:pPr>
    </w:p>
    <w:p w:rsidR="00FB6095" w:rsidRPr="00E90E04" w:rsidRDefault="00FB6095" w:rsidP="00FB6095">
      <w:pPr>
        <w:jc w:val="center"/>
        <w:rPr>
          <w:szCs w:val="28"/>
        </w:rPr>
      </w:pPr>
    </w:p>
    <w:tbl>
      <w:tblPr>
        <w:tblW w:w="15401" w:type="dxa"/>
        <w:tblInd w:w="598" w:type="dxa"/>
        <w:tblLayout w:type="fixed"/>
        <w:tblLook w:val="0000" w:firstRow="0" w:lastRow="0" w:firstColumn="0" w:lastColumn="0" w:noHBand="0" w:noVBand="0"/>
      </w:tblPr>
      <w:tblGrid>
        <w:gridCol w:w="660"/>
        <w:gridCol w:w="3170"/>
        <w:gridCol w:w="1776"/>
        <w:gridCol w:w="992"/>
        <w:gridCol w:w="842"/>
        <w:gridCol w:w="859"/>
        <w:gridCol w:w="850"/>
        <w:gridCol w:w="851"/>
        <w:gridCol w:w="850"/>
        <w:gridCol w:w="851"/>
        <w:gridCol w:w="850"/>
        <w:gridCol w:w="2850"/>
      </w:tblGrid>
      <w:tr w:rsidR="00FB6095" w:rsidRPr="00E90E04" w:rsidTr="008E6BD2">
        <w:trPr>
          <w:trHeight w:val="351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№</w:t>
            </w:r>
          </w:p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п\п</w:t>
            </w:r>
          </w:p>
        </w:tc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Наименование целевого индикатора и показателя муниципальной программы, </w:t>
            </w:r>
            <w:proofErr w:type="spellStart"/>
            <w:proofErr w:type="gramStart"/>
            <w:r w:rsidRPr="00E90E04">
              <w:rPr>
                <w:sz w:val="24"/>
                <w:szCs w:val="24"/>
              </w:rPr>
              <w:t>ед.измерения</w:t>
            </w:r>
            <w:proofErr w:type="spellEnd"/>
            <w:proofErr w:type="gramEnd"/>
          </w:p>
        </w:tc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Фактическое значение целевого индикатора и показателя на момент разработки муниципальной программы 2022год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Значение целевого индикатора и показателя по годам</w:t>
            </w:r>
          </w:p>
        </w:tc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Методика расчета значений целевого индикатора и показателя программы</w:t>
            </w:r>
          </w:p>
        </w:tc>
      </w:tr>
      <w:tr w:rsidR="00FB6095" w:rsidRPr="00E90E04" w:rsidTr="008E6BD2">
        <w:trPr>
          <w:trHeight w:val="320"/>
        </w:trPr>
        <w:tc>
          <w:tcPr>
            <w:tcW w:w="660" w:type="dxa"/>
            <w:vMerge/>
            <w:tcBorders>
              <w:lef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90E04">
                <w:rPr>
                  <w:sz w:val="24"/>
                  <w:szCs w:val="24"/>
                </w:rPr>
                <w:t>2023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E90E04">
                <w:rPr>
                  <w:sz w:val="24"/>
                  <w:szCs w:val="24"/>
                </w:rPr>
                <w:t>2024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90E04">
                <w:rPr>
                  <w:sz w:val="24"/>
                  <w:szCs w:val="24"/>
                </w:rPr>
                <w:t>2025 г</w:t>
              </w:r>
            </w:smartTag>
            <w:r w:rsidRPr="00E90E0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E90E04">
                <w:rPr>
                  <w:sz w:val="24"/>
                  <w:szCs w:val="24"/>
                </w:rPr>
                <w:t>2026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90E04">
                <w:rPr>
                  <w:sz w:val="24"/>
                  <w:szCs w:val="24"/>
                </w:rPr>
                <w:t>2027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E90E04">
                <w:rPr>
                  <w:sz w:val="24"/>
                  <w:szCs w:val="24"/>
                </w:rPr>
                <w:t>2028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E90E04">
                <w:rPr>
                  <w:sz w:val="24"/>
                  <w:szCs w:val="24"/>
                </w:rPr>
                <w:t>2029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285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B6095" w:rsidRPr="00E90E04" w:rsidTr="008E6BD2">
        <w:trPr>
          <w:trHeight w:val="153"/>
        </w:trPr>
        <w:tc>
          <w:tcPr>
            <w:tcW w:w="6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proofErr w:type="spellStart"/>
            <w:r w:rsidRPr="00E90E04">
              <w:rPr>
                <w:sz w:val="24"/>
                <w:szCs w:val="24"/>
              </w:rPr>
              <w:t>Ед.изм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2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B6095" w:rsidRPr="00E90E04" w:rsidTr="008E6BD2">
        <w:trPr>
          <w:trHeight w:val="288"/>
        </w:trPr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1</w:t>
            </w:r>
          </w:p>
        </w:tc>
        <w:tc>
          <w:tcPr>
            <w:tcW w:w="3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Доля муниципальных служащих, прошедших обучение, повышение квалификации, переподготовку, от общего количества муниципальных служащих</w:t>
            </w:r>
          </w:p>
        </w:tc>
        <w:tc>
          <w:tcPr>
            <w:tcW w:w="1776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uppressAutoHyphens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%</w:t>
            </w:r>
          </w:p>
        </w:tc>
        <w:tc>
          <w:tcPr>
            <w:tcW w:w="842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50 </w:t>
            </w:r>
          </w:p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50</w:t>
            </w:r>
          </w:p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2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  <w:tr w:rsidR="00FB6095" w:rsidRPr="00E90E04" w:rsidTr="008E6BD2">
        <w:trPr>
          <w:trHeight w:val="304"/>
        </w:trPr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3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Количество муниципальных служащих, включенных в реестр муниципальных служащих, от общего количества муниципальных служащих </w:t>
            </w:r>
          </w:p>
        </w:tc>
        <w:tc>
          <w:tcPr>
            <w:tcW w:w="1776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uppressAutoHyphens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lef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2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</w:tbl>
    <w:p w:rsidR="00FB6095" w:rsidRPr="00E90E04" w:rsidRDefault="00FB6095" w:rsidP="00FB6095">
      <w:pPr>
        <w:pStyle w:val="a8"/>
        <w:spacing w:before="0" w:after="0"/>
        <w:rPr>
          <w:sz w:val="28"/>
          <w:szCs w:val="28"/>
        </w:rPr>
      </w:pPr>
    </w:p>
    <w:p w:rsidR="00FB6095" w:rsidRPr="00E90E04" w:rsidRDefault="00FB6095" w:rsidP="00FB6095">
      <w:pPr>
        <w:pStyle w:val="a8"/>
        <w:spacing w:before="0" w:after="0"/>
        <w:rPr>
          <w:sz w:val="28"/>
          <w:szCs w:val="28"/>
        </w:rPr>
      </w:pPr>
    </w:p>
    <w:p w:rsidR="00FB6095" w:rsidRPr="00E90E04" w:rsidRDefault="00FB6095" w:rsidP="00FB6095">
      <w:pPr>
        <w:jc w:val="right"/>
        <w:rPr>
          <w:szCs w:val="28"/>
        </w:rPr>
      </w:pPr>
      <w:r w:rsidRPr="00E90E04">
        <w:rPr>
          <w:szCs w:val="28"/>
        </w:rPr>
        <w:lastRenderedPageBreak/>
        <w:t xml:space="preserve">Приложение 2 </w:t>
      </w:r>
    </w:p>
    <w:p w:rsidR="00FB6095" w:rsidRPr="00E90E04" w:rsidRDefault="00FB6095" w:rsidP="00FB6095">
      <w:pPr>
        <w:jc w:val="center"/>
        <w:rPr>
          <w:szCs w:val="28"/>
        </w:rPr>
      </w:pPr>
      <w:r w:rsidRPr="00E90E04">
        <w:rPr>
          <w:szCs w:val="28"/>
        </w:rPr>
        <w:t xml:space="preserve">План реализации муниципальной программы </w:t>
      </w:r>
    </w:p>
    <w:p w:rsidR="00FB6095" w:rsidRPr="00E90E04" w:rsidRDefault="00FB6095" w:rsidP="00FB6095">
      <w:pPr>
        <w:jc w:val="center"/>
        <w:rPr>
          <w:szCs w:val="28"/>
        </w:rPr>
      </w:pPr>
      <w:r w:rsidRPr="00E90E04">
        <w:rPr>
          <w:bCs/>
          <w:szCs w:val="28"/>
        </w:rPr>
        <w:t>«</w:t>
      </w:r>
      <w:r w:rsidRPr="00E90E04">
        <w:rPr>
          <w:szCs w:val="28"/>
        </w:rPr>
        <w:t xml:space="preserve">Совершенствование деятельности органов местного </w:t>
      </w:r>
      <w:proofErr w:type="gramStart"/>
      <w:r w:rsidRPr="00E90E04">
        <w:rPr>
          <w:szCs w:val="28"/>
        </w:rPr>
        <w:t>самоуправления  Сельского</w:t>
      </w:r>
      <w:proofErr w:type="gramEnd"/>
      <w:r w:rsidRPr="00E90E04">
        <w:rPr>
          <w:szCs w:val="28"/>
        </w:rPr>
        <w:t xml:space="preserve"> поселения Акбулатовский сельсовет муниципального района Республики Башкортостан по реализации вопросов местного значения на 2023-2029 годы»</w:t>
      </w:r>
    </w:p>
    <w:p w:rsidR="00FB6095" w:rsidRPr="00E90E04" w:rsidRDefault="00FB6095" w:rsidP="00FB6095">
      <w:pPr>
        <w:jc w:val="center"/>
        <w:rPr>
          <w:szCs w:val="28"/>
        </w:rPr>
      </w:pPr>
    </w:p>
    <w:tbl>
      <w:tblPr>
        <w:tblW w:w="15132" w:type="dxa"/>
        <w:tblInd w:w="598" w:type="dxa"/>
        <w:tblLayout w:type="fixed"/>
        <w:tblLook w:val="0000" w:firstRow="0" w:lastRow="0" w:firstColumn="0" w:lastColumn="0" w:noHBand="0" w:noVBand="0"/>
      </w:tblPr>
      <w:tblGrid>
        <w:gridCol w:w="660"/>
        <w:gridCol w:w="2819"/>
        <w:gridCol w:w="993"/>
        <w:gridCol w:w="992"/>
        <w:gridCol w:w="993"/>
        <w:gridCol w:w="991"/>
        <w:gridCol w:w="993"/>
        <w:gridCol w:w="992"/>
        <w:gridCol w:w="992"/>
        <w:gridCol w:w="992"/>
        <w:gridCol w:w="3715"/>
      </w:tblGrid>
      <w:tr w:rsidR="00FB6095" w:rsidRPr="00E90E04" w:rsidTr="00FB6095">
        <w:trPr>
          <w:trHeight w:val="351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№</w:t>
            </w:r>
          </w:p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п\п</w:t>
            </w:r>
          </w:p>
        </w:tc>
        <w:tc>
          <w:tcPr>
            <w:tcW w:w="2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Наименование мероприятия / направления и источники финансирования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Исполнитель</w:t>
            </w:r>
          </w:p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4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Прогнозируемый объем финансирования, </w:t>
            </w:r>
            <w:proofErr w:type="spellStart"/>
            <w:r w:rsidRPr="00E90E04">
              <w:rPr>
                <w:sz w:val="24"/>
                <w:szCs w:val="24"/>
              </w:rPr>
              <w:t>тыс.руб</w:t>
            </w:r>
            <w:proofErr w:type="spellEnd"/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371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Значение непосредственного результата реализации мероприятия </w:t>
            </w:r>
          </w:p>
        </w:tc>
      </w:tr>
      <w:tr w:rsidR="00FB6095" w:rsidRPr="00E90E04" w:rsidTr="00FB6095">
        <w:trPr>
          <w:trHeight w:val="320"/>
        </w:trPr>
        <w:tc>
          <w:tcPr>
            <w:tcW w:w="660" w:type="dxa"/>
            <w:vMerge/>
            <w:tcBorders>
              <w:left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E90E04">
                <w:rPr>
                  <w:sz w:val="24"/>
                  <w:szCs w:val="24"/>
                </w:rPr>
                <w:t>2023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E90E04">
                <w:rPr>
                  <w:sz w:val="24"/>
                  <w:szCs w:val="24"/>
                </w:rPr>
                <w:t>2024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E90E04">
                <w:rPr>
                  <w:sz w:val="24"/>
                  <w:szCs w:val="24"/>
                </w:rPr>
                <w:t>2025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E90E04">
                <w:rPr>
                  <w:sz w:val="24"/>
                  <w:szCs w:val="24"/>
                </w:rPr>
                <w:t>2026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E90E04">
                <w:rPr>
                  <w:sz w:val="24"/>
                  <w:szCs w:val="24"/>
                </w:rPr>
                <w:t>2027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E90E04">
                <w:rPr>
                  <w:sz w:val="24"/>
                  <w:szCs w:val="24"/>
                </w:rPr>
                <w:t>2028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 w:rsidRPr="00E90E04">
                <w:rPr>
                  <w:sz w:val="24"/>
                  <w:szCs w:val="24"/>
                </w:rPr>
                <w:t>2029 г</w:t>
              </w:r>
            </w:smartTag>
            <w:r w:rsidRPr="00E90E04">
              <w:rPr>
                <w:sz w:val="24"/>
                <w:szCs w:val="24"/>
              </w:rPr>
              <w:t>.</w:t>
            </w:r>
          </w:p>
        </w:tc>
        <w:tc>
          <w:tcPr>
            <w:tcW w:w="371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B6095" w:rsidRPr="00E90E04" w:rsidTr="00FB6095">
        <w:trPr>
          <w:trHeight w:val="153"/>
        </w:trPr>
        <w:tc>
          <w:tcPr>
            <w:tcW w:w="6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тыс. руб.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B6095" w:rsidRPr="00E90E04" w:rsidTr="00FB6095">
        <w:trPr>
          <w:trHeight w:val="288"/>
        </w:trPr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1</w:t>
            </w:r>
          </w:p>
        </w:tc>
        <w:tc>
          <w:tcPr>
            <w:tcW w:w="2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Содержание </w:t>
            </w:r>
            <w:proofErr w:type="gramStart"/>
            <w:r w:rsidRPr="00E90E04">
              <w:rPr>
                <w:sz w:val="24"/>
                <w:szCs w:val="24"/>
              </w:rPr>
              <w:t>главы  сельского</w:t>
            </w:r>
            <w:proofErr w:type="gramEnd"/>
            <w:r w:rsidRPr="00E90E04">
              <w:rPr>
                <w:sz w:val="24"/>
                <w:szCs w:val="24"/>
              </w:rPr>
              <w:t xml:space="preserve"> поселения 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1" w:type="dxa"/>
            <w:tcBorders>
              <w:lef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1130</w:t>
            </w:r>
          </w:p>
        </w:tc>
        <w:tc>
          <w:tcPr>
            <w:tcW w:w="3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создание условий для развития, совершенствования и повышения эффективности деятельности органов местного самоуправления в решении вопросов местного значения, исполнение отдельных государственных полномочий</w:t>
            </w:r>
          </w:p>
        </w:tc>
      </w:tr>
      <w:tr w:rsidR="00FB6095" w:rsidRPr="00E90E04" w:rsidTr="00FB6095">
        <w:trPr>
          <w:trHeight w:val="304"/>
        </w:trPr>
        <w:tc>
          <w:tcPr>
            <w:tcW w:w="660" w:type="dxa"/>
            <w:tcBorders>
              <w:left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2</w:t>
            </w:r>
          </w:p>
        </w:tc>
        <w:tc>
          <w:tcPr>
            <w:tcW w:w="2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Ведение первичного воинского учета на территории сельского поселения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102,0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1" w:type="dxa"/>
            <w:tcBorders>
              <w:lef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3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ведение первичного воинского учета, где отсутствуют военные комиссариаты   </w:t>
            </w:r>
          </w:p>
        </w:tc>
      </w:tr>
      <w:tr w:rsidR="00FB6095" w:rsidRPr="00E90E04" w:rsidTr="00FB6095">
        <w:trPr>
          <w:trHeight w:val="170"/>
        </w:trPr>
        <w:tc>
          <w:tcPr>
            <w:tcW w:w="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3</w:t>
            </w:r>
          </w:p>
        </w:tc>
        <w:tc>
          <w:tcPr>
            <w:tcW w:w="2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uppressAutoHyphens/>
              <w:jc w:val="both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Содержание аппарата администрации сельского поселения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518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улучшение условий и охраны труда сотрудникам администрации сельского поселения</w:t>
            </w:r>
          </w:p>
        </w:tc>
      </w:tr>
      <w:tr w:rsidR="00FB6095" w:rsidRPr="00E90E04" w:rsidTr="00FB6095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Всего по программе: в том числе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1754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</w:p>
        </w:tc>
      </w:tr>
      <w:tr w:rsidR="00FB6095" w:rsidRPr="00E90E04" w:rsidTr="00FB6095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106,0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</w:p>
        </w:tc>
      </w:tr>
      <w:tr w:rsidR="00FB6095" w:rsidRPr="00E90E04" w:rsidTr="00FB6095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095" w:rsidRPr="00E90E04" w:rsidRDefault="00FB6095" w:rsidP="008E6BD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  <w:r w:rsidRPr="00E90E04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6095" w:rsidRPr="00E90E04" w:rsidRDefault="00FB6095" w:rsidP="008E6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95" w:rsidRPr="00E90E04" w:rsidRDefault="00FB6095" w:rsidP="008E6BD2">
            <w:pPr>
              <w:jc w:val="center"/>
              <w:rPr>
                <w:sz w:val="24"/>
                <w:szCs w:val="24"/>
              </w:rPr>
            </w:pPr>
            <w:r w:rsidRPr="00E90E04">
              <w:rPr>
                <w:color w:val="auto"/>
                <w:sz w:val="24"/>
                <w:szCs w:val="24"/>
              </w:rPr>
              <w:t>1648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6095" w:rsidRPr="00E90E04" w:rsidRDefault="00FB6095" w:rsidP="008E6BD2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FB6095" w:rsidRPr="00E90E04" w:rsidRDefault="00FB6095" w:rsidP="00FB6095">
      <w:pPr>
        <w:pStyle w:val="a8"/>
        <w:spacing w:before="0" w:after="0"/>
      </w:pPr>
    </w:p>
    <w:p w:rsidR="00FB6095" w:rsidRPr="00E90E04" w:rsidRDefault="00FB6095" w:rsidP="00FB6095">
      <w:pPr>
        <w:suppressAutoHyphens/>
        <w:ind w:firstLine="720"/>
        <w:jc w:val="both"/>
        <w:rPr>
          <w:sz w:val="24"/>
          <w:szCs w:val="24"/>
        </w:rPr>
      </w:pPr>
    </w:p>
    <w:p w:rsidR="00FB6095" w:rsidRPr="00E90E04" w:rsidRDefault="00FB6095">
      <w:pPr>
        <w:rPr>
          <w:sz w:val="24"/>
          <w:szCs w:val="24"/>
        </w:rPr>
      </w:pPr>
    </w:p>
    <w:sectPr w:rsidR="00FB6095" w:rsidRPr="00E90E04" w:rsidSect="00E90E04">
      <w:headerReference w:type="even" r:id="rId8"/>
      <w:headerReference w:type="default" r:id="rId9"/>
      <w:pgSz w:w="16838" w:h="11906" w:orient="landscape" w:code="9"/>
      <w:pgMar w:top="567" w:right="567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17753" w:rsidRDefault="00417753">
      <w:r>
        <w:separator/>
      </w:r>
    </w:p>
  </w:endnote>
  <w:endnote w:type="continuationSeparator" w:id="0">
    <w:p w:rsidR="00417753" w:rsidRDefault="0041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17753" w:rsidRDefault="00417753">
      <w:r>
        <w:separator/>
      </w:r>
    </w:p>
  </w:footnote>
  <w:footnote w:type="continuationSeparator" w:id="0">
    <w:p w:rsidR="00417753" w:rsidRDefault="00417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77F6" w:rsidRDefault="00000000" w:rsidP="00C65C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9977F6" w:rsidRDefault="00000000" w:rsidP="00A71236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77F6" w:rsidRDefault="00000000" w:rsidP="00C65C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9</w:t>
    </w:r>
    <w:r>
      <w:rPr>
        <w:rStyle w:val="a7"/>
      </w:rPr>
      <w:fldChar w:fldCharType="end"/>
    </w:r>
  </w:p>
  <w:p w:rsidR="009977F6" w:rsidRDefault="00000000" w:rsidP="00A7123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44EC9"/>
    <w:multiLevelType w:val="hybridMultilevel"/>
    <w:tmpl w:val="722C915A"/>
    <w:lvl w:ilvl="0" w:tplc="8E18A65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 w16cid:durableId="283852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95"/>
    <w:rsid w:val="002C220E"/>
    <w:rsid w:val="00417753"/>
    <w:rsid w:val="00814AB9"/>
    <w:rsid w:val="00E90E04"/>
    <w:rsid w:val="00FB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0058AD"/>
  <w15:chartTrackingRefBased/>
  <w15:docId w15:val="{DFA41FD6-1AE0-40B7-9C6A-4428AFAEB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6095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B6095"/>
    <w:pPr>
      <w:suppressAutoHyphens/>
      <w:jc w:val="both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FB6095"/>
    <w:rPr>
      <w:rFonts w:ascii="Times New Roman" w:eastAsia="Times New Roman" w:hAnsi="Times New Roman" w:cs="Times New Roman"/>
      <w:b/>
      <w:bCs/>
      <w:color w:val="000000"/>
      <w:kern w:val="0"/>
      <w:sz w:val="28"/>
      <w:szCs w:val="20"/>
      <w:lang w:eastAsia="ru-RU"/>
      <w14:ligatures w14:val="none"/>
    </w:rPr>
  </w:style>
  <w:style w:type="paragraph" w:styleId="a5">
    <w:name w:val="header"/>
    <w:basedOn w:val="a"/>
    <w:link w:val="a6"/>
    <w:rsid w:val="00FB60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FB6095"/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styleId="a7">
    <w:name w:val="page number"/>
    <w:basedOn w:val="a0"/>
    <w:rsid w:val="00FB6095"/>
  </w:style>
  <w:style w:type="paragraph" w:styleId="a8">
    <w:name w:val="Normal (Web)"/>
    <w:basedOn w:val="a"/>
    <w:rsid w:val="00FB6095"/>
    <w:pPr>
      <w:suppressAutoHyphens/>
      <w:spacing w:before="280" w:after="280"/>
    </w:pPr>
    <w:rPr>
      <w:color w:val="auto"/>
      <w:sz w:val="24"/>
      <w:szCs w:val="24"/>
      <w:lang w:eastAsia="ar-SA"/>
    </w:rPr>
  </w:style>
  <w:style w:type="paragraph" w:customStyle="1" w:styleId="ConsPlusTitle">
    <w:name w:val="ConsPlusTitle"/>
    <w:rsid w:val="00FB609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E7B81-16B0-47A1-976C-0833D7D2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2723</Words>
  <Characters>15522</Characters>
  <Application>Microsoft Office Word</Application>
  <DocSecurity>0</DocSecurity>
  <Lines>129</Lines>
  <Paragraphs>36</Paragraphs>
  <ScaleCrop>false</ScaleCrop>
  <Company/>
  <LinksUpToDate>false</LinksUpToDate>
  <CharactersWithSpaces>18209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2022-11-25T06:33:00Z</cp:lastPrinted>
  <dcterms:created xsi:type="dcterms:W3CDTF">2022-11-25T05:53:00Z</dcterms:created>
  <dcterms:modified xsi:type="dcterms:W3CDTF">2022-11-25T06:39:00Z</dcterms:modified>
</cp:coreProperties>
</file>