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5200B" w:rsidRDefault="0015200B" w:rsidP="0015200B">
      <w:pPr>
        <w:spacing w:after="200" w:line="276" w:lineRule="auto"/>
        <w:jc w:val="center"/>
        <w:rPr>
          <w:rFonts w:ascii="Times New Roman" w:hAnsi="Times New Roman"/>
          <w:b/>
          <w:bCs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/>
          <w:b/>
          <w:bCs/>
          <w:color w:val="000000"/>
          <w:kern w:val="0"/>
          <w:sz w:val="24"/>
          <w:szCs w:val="24"/>
          <w14:ligatures w14:val="none"/>
        </w:rPr>
        <w:t>Совет сельского поселения Акбулатовский сельсовет муниципального района Татышлинский район Республики Башкортостан</w:t>
      </w:r>
    </w:p>
    <w:p w:rsidR="0015200B" w:rsidRDefault="0015200B" w:rsidP="0015200B">
      <w:pPr>
        <w:spacing w:after="200" w:line="276" w:lineRule="auto"/>
        <w:jc w:val="center"/>
        <w:rPr>
          <w:rFonts w:ascii="Times New Roman" w:hAnsi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hAnsi="Times New Roman"/>
          <w:b/>
          <w:bCs/>
          <w:kern w:val="0"/>
          <w:sz w:val="24"/>
          <w:szCs w:val="24"/>
          <w14:ligatures w14:val="none"/>
        </w:rPr>
        <w:t>РЕШЕНИЕ</w:t>
      </w:r>
    </w:p>
    <w:p w:rsidR="0015200B" w:rsidRDefault="0015200B" w:rsidP="0015200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  <w:t xml:space="preserve">О внесении изменений и дополнений </w:t>
      </w:r>
      <w:r>
        <w:rPr>
          <w:rFonts w:ascii="Times New Roman" w:eastAsia="Times New Roman" w:hAnsi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в Решение Совета сельского поселения Акбулатовский сельсовет муниципального района Татышлинский район РБ 258 от 03.02.2014</w:t>
      </w:r>
      <w:r>
        <w:rPr>
          <w:rFonts w:ascii="Times New Roman" w:eastAsia="Times New Roman" w:hAnsi="Times New Roman"/>
          <w:b/>
          <w:bCs/>
          <w:color w:val="FF0000"/>
          <w:kern w:val="0"/>
          <w:sz w:val="24"/>
          <w:szCs w:val="24"/>
          <w:lang w:eastAsia="ru-RU"/>
          <w14:ligatures w14:val="none"/>
        </w:rPr>
        <w:t xml:space="preserve">   </w:t>
      </w:r>
      <w:r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  <w:t>«Об утверждении</w:t>
      </w:r>
      <w:r>
        <w:rPr>
          <w:rFonts w:ascii="Times New Roman" w:eastAsia="Times New Roman" w:hAnsi="Times New Roman"/>
          <w:b/>
          <w:bCs/>
          <w:color w:val="FF0000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Положения о бюджетном процессе в сельском поселении Акбулатовский сельсовет муниципального района Татышлинский район </w:t>
      </w:r>
    </w:p>
    <w:p w:rsidR="0015200B" w:rsidRDefault="0015200B" w:rsidP="0015200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Республики Башкортостан»</w:t>
      </w:r>
    </w:p>
    <w:p w:rsidR="0015200B" w:rsidRDefault="0015200B" w:rsidP="0015200B">
      <w:pPr>
        <w:widowControl w:val="0"/>
        <w:tabs>
          <w:tab w:val="left" w:pos="567"/>
        </w:tabs>
        <w:spacing w:after="200" w:line="276" w:lineRule="auto"/>
        <w:ind w:left="3600"/>
        <w:jc w:val="both"/>
        <w:rPr>
          <w:rFonts w:ascii="Times New Roman" w:hAnsi="Times New Roman"/>
          <w:b/>
          <w:bCs/>
          <w:kern w:val="0"/>
          <w:sz w:val="24"/>
          <w:szCs w:val="24"/>
          <w14:ligatures w14:val="none"/>
        </w:rPr>
      </w:pPr>
    </w:p>
    <w:p w:rsidR="0015200B" w:rsidRDefault="0015200B" w:rsidP="0015200B">
      <w:pPr>
        <w:spacing w:after="200" w:line="276" w:lineRule="auto"/>
        <w:ind w:firstLine="567"/>
        <w:jc w:val="both"/>
        <w:rPr>
          <w:rFonts w:ascii="Times New Roman" w:hAnsi="Times New Roman"/>
          <w:color w:val="000000" w:themeColor="text1"/>
          <w:kern w:val="0"/>
          <w:sz w:val="24"/>
          <w:szCs w:val="24"/>
          <w14:ligatures w14:val="none"/>
        </w:rPr>
      </w:pPr>
      <w:r>
        <w:rPr>
          <w:rFonts w:ascii="Times New Roman" w:hAnsi="Times New Roman"/>
          <w:kern w:val="0"/>
          <w:sz w:val="24"/>
          <w:szCs w:val="24"/>
          <w14:ligatures w14:val="none"/>
        </w:rPr>
        <w:t>В соответствии с ФЗ Бюджетный кодекс Российской Федерации от 31.07.1998  №145-ФЗ (ред. от 28.12.2022) (с изм. и доп., вступ. в силу с 01.01.2023), Уставом СП Акбулатовский сельсовет МР Татышлинский район РБ, протестом прокуратуры Татышлинского района на решение Совета СП Акбулатовский сельсовет МР Татышлинский район РБ «Об утверждении</w:t>
      </w:r>
      <w:r>
        <w:rPr>
          <w:rFonts w:ascii="Times New Roman" w:hAnsi="Times New Roman"/>
          <w:color w:val="FF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color w:val="000000"/>
          <w:kern w:val="0"/>
          <w:sz w:val="24"/>
          <w:szCs w:val="24"/>
          <w14:ligatures w14:val="none"/>
        </w:rPr>
        <w:t xml:space="preserve">положения о бюджетном процесса  сельского поселения Акбулатовский сельсовет </w:t>
      </w:r>
      <w:r>
        <w:rPr>
          <w:rFonts w:ascii="Times New Roman" w:hAnsi="Times New Roman"/>
          <w:color w:val="000000" w:themeColor="text1"/>
          <w:kern w:val="0"/>
          <w:sz w:val="24"/>
          <w:szCs w:val="24"/>
          <w14:ligatures w14:val="none"/>
        </w:rPr>
        <w:t>муниципального района Татышлинский район Республики Башкортостан»   № 258  от  03.02.2014 Совет сельского поселения Акбулатовский сельсовет муниципального района Татышлинский район Республики Башкортостан р е ш и л:</w:t>
      </w:r>
    </w:p>
    <w:p w:rsidR="0015200B" w:rsidRDefault="0015200B" w:rsidP="0015200B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/>
          <w:color w:val="000000" w:themeColor="text1"/>
          <w:kern w:val="0"/>
          <w:sz w:val="24"/>
          <w:szCs w:val="24"/>
          <w:lang w:eastAsia="ru-RU"/>
          <w14:ligatures w14:val="none"/>
        </w:rPr>
        <w:tab/>
        <w:t>1.  В решении Совета СП Акбулатовский сельсовет МР Татышлинский район РБ «Об утверждении положения о бюджетном процессе сельского поселения Акбулатовский сельсовет муниципального района Татышлинский район Республики Башкортостан» № 258   от 03.02.2014 г.  п.2 ст. 24 «Резервный фонд администрации поселения Акбулатовский сельсовет изложить в следующей редакции:</w:t>
      </w:r>
    </w:p>
    <w:p w:rsidR="0015200B" w:rsidRDefault="0015200B" w:rsidP="0015200B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kern w:val="0"/>
          <w:sz w:val="24"/>
          <w:szCs w:val="24"/>
          <w14:ligatures w14:val="none"/>
        </w:rPr>
      </w:pPr>
      <w:r>
        <w:rPr>
          <w:rFonts w:ascii="Times New Roman" w:hAnsi="Times New Roman"/>
          <w:color w:val="000000" w:themeColor="text1"/>
          <w:kern w:val="0"/>
          <w:sz w:val="24"/>
          <w:szCs w:val="24"/>
          <w14:ligatures w14:val="none"/>
        </w:rPr>
        <w:t xml:space="preserve">«Размер резервного фонда администрации поселения </w:t>
      </w:r>
      <w:r>
        <w:rPr>
          <w:rFonts w:ascii="Times New Roman" w:eastAsia="Times New Roman" w:hAnsi="Times New Roman"/>
          <w:color w:val="000000" w:themeColor="text1"/>
          <w:kern w:val="0"/>
          <w:sz w:val="24"/>
          <w:szCs w:val="24"/>
          <w:lang w:eastAsia="ru-RU"/>
          <w14:ligatures w14:val="none"/>
        </w:rPr>
        <w:t>Акбулатовский сельсовет</w:t>
      </w:r>
      <w:r>
        <w:rPr>
          <w:rFonts w:ascii="Times New Roman" w:hAnsi="Times New Roman"/>
          <w:color w:val="000000" w:themeColor="text1"/>
          <w:kern w:val="0"/>
          <w:sz w:val="24"/>
          <w:szCs w:val="24"/>
          <w14:ligatures w14:val="none"/>
        </w:rPr>
        <w:t xml:space="preserve"> устанавливается решением о бюджете поселения </w:t>
      </w:r>
      <w:r>
        <w:rPr>
          <w:rFonts w:ascii="Times New Roman" w:eastAsia="Times New Roman" w:hAnsi="Times New Roman"/>
          <w:color w:val="000000" w:themeColor="text1"/>
          <w:kern w:val="0"/>
          <w:sz w:val="24"/>
          <w:szCs w:val="24"/>
          <w:lang w:eastAsia="ru-RU"/>
          <w14:ligatures w14:val="none"/>
        </w:rPr>
        <w:t>Акбулатовский сельсовет</w:t>
      </w:r>
      <w:r>
        <w:rPr>
          <w:rFonts w:ascii="Times New Roman" w:hAnsi="Times New Roman"/>
          <w:color w:val="000000" w:themeColor="text1"/>
          <w:kern w:val="0"/>
          <w:sz w:val="24"/>
          <w:szCs w:val="24"/>
          <w14:ligatures w14:val="none"/>
        </w:rPr>
        <w:t>»</w:t>
      </w:r>
    </w:p>
    <w:p w:rsidR="0015200B" w:rsidRDefault="0015200B" w:rsidP="0015200B">
      <w:pPr>
        <w:widowControl w:val="0"/>
        <w:tabs>
          <w:tab w:val="left" w:pos="567"/>
        </w:tabs>
        <w:spacing w:after="200" w:line="276" w:lineRule="auto"/>
        <w:jc w:val="both"/>
        <w:rPr>
          <w:rFonts w:ascii="Times New Roman" w:hAnsi="Times New Roman"/>
          <w:color w:val="000000" w:themeColor="text1"/>
          <w:kern w:val="0"/>
          <w:sz w:val="24"/>
          <w:szCs w:val="24"/>
          <w14:ligatures w14:val="none"/>
        </w:rPr>
      </w:pPr>
      <w:r>
        <w:rPr>
          <w:rFonts w:ascii="Times New Roman" w:hAnsi="Times New Roman"/>
          <w:color w:val="000000" w:themeColor="text1"/>
          <w:kern w:val="0"/>
          <w:sz w:val="24"/>
          <w:szCs w:val="24"/>
          <w14:ligatures w14:val="none"/>
        </w:rPr>
        <w:tab/>
        <w:t xml:space="preserve">2.Обнародовать настоящее постановление на информационном стенде и на официальном сайте администрации сельского поселения </w:t>
      </w:r>
      <w:r>
        <w:rPr>
          <w:rFonts w:ascii="Times New Roman" w:eastAsia="Times New Roman" w:hAnsi="Times New Roman"/>
          <w:color w:val="000000" w:themeColor="text1"/>
          <w:kern w:val="0"/>
          <w:sz w:val="24"/>
          <w:szCs w:val="24"/>
          <w:lang w:eastAsia="ru-RU"/>
          <w14:ligatures w14:val="none"/>
        </w:rPr>
        <w:t>Акбулатовский сельсовет</w:t>
      </w:r>
      <w:r>
        <w:rPr>
          <w:rFonts w:ascii="Times New Roman" w:hAnsi="Times New Roman"/>
          <w:color w:val="000000" w:themeColor="text1"/>
          <w:kern w:val="0"/>
          <w:sz w:val="24"/>
          <w:szCs w:val="24"/>
          <w14:ligatures w14:val="none"/>
        </w:rPr>
        <w:t xml:space="preserve"> муниципального района Татышлинский район РБ.</w:t>
      </w:r>
    </w:p>
    <w:p w:rsidR="0015200B" w:rsidRDefault="0015200B" w:rsidP="0015200B">
      <w:pPr>
        <w:widowControl w:val="0"/>
        <w:tabs>
          <w:tab w:val="left" w:pos="567"/>
        </w:tabs>
        <w:spacing w:after="200" w:line="276" w:lineRule="auto"/>
        <w:jc w:val="both"/>
        <w:rPr>
          <w:rFonts w:ascii="Times New Roman" w:hAnsi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/>
          <w:kern w:val="0"/>
          <w:sz w:val="24"/>
          <w:szCs w:val="24"/>
          <w14:ligatures w14:val="none"/>
        </w:rPr>
        <w:tab/>
        <w:t xml:space="preserve">3.Контроль за исполнением настоящего постановления оставляю за собой. </w:t>
      </w:r>
    </w:p>
    <w:p w:rsidR="0015200B" w:rsidRDefault="0015200B" w:rsidP="0015200B">
      <w:p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/>
          <w:kern w:val="0"/>
          <w:sz w:val="24"/>
          <w:szCs w:val="24"/>
          <w14:ligatures w14:val="none"/>
        </w:rPr>
      </w:pPr>
    </w:p>
    <w:p w:rsidR="0015200B" w:rsidRDefault="0015200B" w:rsidP="0015200B">
      <w:p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/>
          <w:kern w:val="0"/>
          <w:sz w:val="24"/>
          <w:szCs w:val="24"/>
          <w14:ligatures w14:val="none"/>
        </w:rPr>
      </w:pPr>
    </w:p>
    <w:p w:rsidR="0015200B" w:rsidRDefault="0015200B" w:rsidP="0015200B">
      <w:pPr>
        <w:spacing w:after="0" w:line="240" w:lineRule="auto"/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  <w:t>Глава сельского поселения</w:t>
      </w:r>
    </w:p>
    <w:p w:rsidR="0015200B" w:rsidRDefault="0015200B" w:rsidP="0015200B">
      <w:pPr>
        <w:spacing w:after="0" w:line="240" w:lineRule="auto"/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Акбулатовский сельсовет</w:t>
      </w:r>
      <w:r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  <w:t xml:space="preserve">:                                                                       </w:t>
      </w:r>
      <w:proofErr w:type="spellStart"/>
      <w:r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  <w:t>Ф.Р.Нигаматьянов</w:t>
      </w:r>
      <w:proofErr w:type="spellEnd"/>
      <w:r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  <w:t>.</w:t>
      </w:r>
    </w:p>
    <w:p w:rsidR="0015200B" w:rsidRDefault="0015200B" w:rsidP="0015200B">
      <w:pPr>
        <w:spacing w:after="0" w:line="240" w:lineRule="auto"/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:rsidR="0015200B" w:rsidRDefault="0015200B" w:rsidP="0015200B">
      <w:pPr>
        <w:spacing w:after="0" w:line="240" w:lineRule="auto"/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  <w:t>с.Староакбулатово.</w:t>
      </w:r>
    </w:p>
    <w:p w:rsidR="0015200B" w:rsidRDefault="0015200B" w:rsidP="0015200B">
      <w:pPr>
        <w:spacing w:after="200" w:line="276" w:lineRule="auto"/>
        <w:rPr>
          <w:rFonts w:ascii="Times New Roman" w:hAnsi="Times New Roman"/>
          <w:b/>
          <w:bCs/>
          <w:color w:val="000000" w:themeColor="text1"/>
          <w:kern w:val="0"/>
          <w:sz w:val="24"/>
          <w:szCs w:val="24"/>
          <w14:ligatures w14:val="none"/>
        </w:rPr>
      </w:pPr>
      <w:r>
        <w:rPr>
          <w:rFonts w:ascii="Times New Roman" w:hAnsi="Times New Roman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16 марта 2023 </w:t>
      </w:r>
      <w:r>
        <w:rPr>
          <w:rFonts w:ascii="Times New Roman" w:hAnsi="Times New Roman"/>
          <w:b/>
          <w:bCs/>
          <w:color w:val="000000" w:themeColor="text1"/>
          <w:kern w:val="0"/>
          <w:sz w:val="24"/>
          <w:szCs w:val="24"/>
          <w14:ligatures w14:val="none"/>
        </w:rPr>
        <w:tab/>
      </w:r>
      <w:r>
        <w:rPr>
          <w:rFonts w:ascii="Times New Roman" w:hAnsi="Times New Roman"/>
          <w:b/>
          <w:bCs/>
          <w:color w:val="000000" w:themeColor="text1"/>
          <w:kern w:val="0"/>
          <w:sz w:val="24"/>
          <w:szCs w:val="24"/>
          <w14:ligatures w14:val="none"/>
        </w:rPr>
        <w:tab/>
      </w:r>
      <w:r>
        <w:rPr>
          <w:rFonts w:ascii="Times New Roman" w:hAnsi="Times New Roman"/>
          <w:b/>
          <w:bCs/>
          <w:color w:val="000000" w:themeColor="text1"/>
          <w:kern w:val="0"/>
          <w:sz w:val="24"/>
          <w:szCs w:val="24"/>
          <w14:ligatures w14:val="none"/>
        </w:rPr>
        <w:tab/>
      </w:r>
      <w:r>
        <w:rPr>
          <w:rFonts w:ascii="Times New Roman" w:hAnsi="Times New Roman"/>
          <w:b/>
          <w:bCs/>
          <w:color w:val="000000" w:themeColor="text1"/>
          <w:kern w:val="0"/>
          <w:sz w:val="24"/>
          <w:szCs w:val="24"/>
          <w14:ligatures w14:val="none"/>
        </w:rPr>
        <w:tab/>
      </w:r>
      <w:r>
        <w:rPr>
          <w:rFonts w:ascii="Times New Roman" w:hAnsi="Times New Roman"/>
          <w:b/>
          <w:bCs/>
          <w:color w:val="000000" w:themeColor="text1"/>
          <w:kern w:val="0"/>
          <w:sz w:val="24"/>
          <w:szCs w:val="24"/>
          <w14:ligatures w14:val="none"/>
        </w:rPr>
        <w:tab/>
      </w:r>
      <w:r>
        <w:rPr>
          <w:rFonts w:ascii="Times New Roman" w:hAnsi="Times New Roman"/>
          <w:b/>
          <w:bCs/>
          <w:color w:val="000000" w:themeColor="text1"/>
          <w:kern w:val="0"/>
          <w:sz w:val="24"/>
          <w:szCs w:val="24"/>
          <w14:ligatures w14:val="none"/>
        </w:rPr>
        <w:tab/>
      </w:r>
      <w:r>
        <w:rPr>
          <w:rFonts w:ascii="Times New Roman" w:hAnsi="Times New Roman"/>
          <w:b/>
          <w:bCs/>
          <w:color w:val="000000" w:themeColor="text1"/>
          <w:kern w:val="0"/>
          <w:sz w:val="24"/>
          <w:szCs w:val="24"/>
          <w14:ligatures w14:val="none"/>
        </w:rPr>
        <w:tab/>
        <w:t xml:space="preserve">                                   </w:t>
      </w:r>
    </w:p>
    <w:p w:rsidR="0015200B" w:rsidRDefault="0015200B" w:rsidP="0015200B">
      <w:pPr>
        <w:spacing w:after="200" w:line="276" w:lineRule="auto"/>
        <w:rPr>
          <w:rFonts w:ascii="Times New Roman" w:hAnsi="Times New Roman"/>
          <w:b/>
          <w:bCs/>
          <w:color w:val="000000" w:themeColor="text1"/>
          <w:kern w:val="0"/>
          <w:sz w:val="24"/>
          <w:szCs w:val="24"/>
          <w14:ligatures w14:val="none"/>
        </w:rPr>
      </w:pPr>
      <w:r>
        <w:rPr>
          <w:rFonts w:ascii="Times New Roman" w:hAnsi="Times New Roman"/>
          <w:b/>
          <w:bCs/>
          <w:color w:val="000000" w:themeColor="text1"/>
          <w:kern w:val="0"/>
          <w:sz w:val="24"/>
          <w:szCs w:val="24"/>
          <w14:ligatures w14:val="none"/>
        </w:rPr>
        <w:t>№  213</w:t>
      </w:r>
    </w:p>
    <w:p w:rsidR="0015200B" w:rsidRDefault="0015200B" w:rsidP="0015200B">
      <w:pPr>
        <w:spacing w:after="0" w:line="240" w:lineRule="auto"/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:rsidR="0015200B" w:rsidRDefault="0015200B" w:rsidP="0015200B">
      <w:pPr>
        <w:spacing w:after="0" w:line="240" w:lineRule="auto"/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:rsidR="0015200B" w:rsidRDefault="0015200B" w:rsidP="0015200B">
      <w:pPr>
        <w:spacing w:after="200" w:line="276" w:lineRule="auto"/>
        <w:ind w:firstLine="5387"/>
        <w:rPr>
          <w:rFonts w:ascii="Times New Roman" w:hAnsi="Times New Roman"/>
          <w:b/>
          <w:kern w:val="0"/>
          <w:sz w:val="24"/>
          <w:szCs w:val="24"/>
          <w14:ligatures w14:val="none"/>
        </w:rPr>
      </w:pPr>
    </w:p>
    <w:p w:rsidR="0015200B" w:rsidRDefault="0015200B"/>
    <w:sectPr w:rsidR="001520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00B"/>
    <w:rsid w:val="00152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466EB"/>
  <w15:chartTrackingRefBased/>
  <w15:docId w15:val="{2FCDE9E0-9D67-4AB0-A7F5-C7DA9D981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00B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2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308</Words>
  <Characters>1762</Characters>
  <Application>Microsoft Office Word</Application>
  <DocSecurity>0</DocSecurity>
  <Lines>14</Lines>
  <Paragraphs>4</Paragraphs>
  <ScaleCrop>false</ScaleCrop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2</cp:revision>
  <dcterms:created xsi:type="dcterms:W3CDTF">2023-04-27T09:35:00Z</dcterms:created>
  <dcterms:modified xsi:type="dcterms:W3CDTF">2023-04-27T09:41:00Z</dcterms:modified>
</cp:coreProperties>
</file>