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83D1F" w:rsidRPr="00483D1F" w:rsidRDefault="00483D1F" w:rsidP="00483D1F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 w:rsidRPr="00483D1F">
        <w:rPr>
          <w:rFonts w:cs="Times New Roman"/>
          <w:sz w:val="28"/>
          <w:szCs w:val="28"/>
          <w:lang w:val="ru-RU"/>
        </w:rPr>
        <w:t xml:space="preserve">Администрация сельского поселения </w:t>
      </w:r>
      <w:r>
        <w:rPr>
          <w:rFonts w:cs="Times New Roman"/>
          <w:sz w:val="28"/>
          <w:szCs w:val="28"/>
          <w:lang w:val="ru-RU"/>
        </w:rPr>
        <w:t xml:space="preserve">Акбулатовский </w:t>
      </w:r>
      <w:r w:rsidRPr="00483D1F">
        <w:rPr>
          <w:rFonts w:cs="Times New Roman"/>
          <w:sz w:val="28"/>
          <w:szCs w:val="28"/>
          <w:lang w:val="ru-RU"/>
        </w:rPr>
        <w:t xml:space="preserve">сельсовет муниципального района Татышлинский район </w:t>
      </w:r>
    </w:p>
    <w:p w:rsidR="00483D1F" w:rsidRPr="00483D1F" w:rsidRDefault="00483D1F" w:rsidP="00483D1F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 w:rsidRPr="00483D1F">
        <w:rPr>
          <w:rFonts w:cs="Times New Roman"/>
          <w:sz w:val="28"/>
          <w:szCs w:val="28"/>
          <w:lang w:val="ru-RU"/>
        </w:rPr>
        <w:t>Республики Башкортостан</w:t>
      </w:r>
    </w:p>
    <w:p w:rsidR="00483D1F" w:rsidRPr="00483D1F" w:rsidRDefault="00483D1F" w:rsidP="00483D1F">
      <w:pPr>
        <w:pStyle w:val="Standard"/>
        <w:ind w:left="2124" w:firstLine="708"/>
        <w:jc w:val="both"/>
        <w:rPr>
          <w:rFonts w:cs="Times New Roman"/>
          <w:sz w:val="28"/>
          <w:szCs w:val="28"/>
          <w:lang w:val="ru-RU"/>
        </w:rPr>
      </w:pPr>
    </w:p>
    <w:p w:rsidR="00483D1F" w:rsidRPr="00483D1F" w:rsidRDefault="00483D1F" w:rsidP="00483D1F">
      <w:pPr>
        <w:pStyle w:val="Standard"/>
        <w:jc w:val="both"/>
        <w:rPr>
          <w:rFonts w:cs="Times New Roman"/>
          <w:sz w:val="28"/>
          <w:szCs w:val="28"/>
          <w:lang w:val="ru-RU"/>
        </w:rPr>
      </w:pPr>
    </w:p>
    <w:p w:rsidR="00483D1F" w:rsidRPr="00483D1F" w:rsidRDefault="007A44DE" w:rsidP="00483D1F">
      <w:pPr>
        <w:pStyle w:val="Standard"/>
        <w:ind w:left="2124" w:firstLine="708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</w:t>
      </w:r>
      <w:r w:rsidR="00483D1F" w:rsidRPr="00483D1F">
        <w:rPr>
          <w:rFonts w:cs="Times New Roman"/>
          <w:sz w:val="28"/>
          <w:szCs w:val="28"/>
          <w:lang w:val="ru-RU"/>
        </w:rPr>
        <w:t>ПОСТАНОВЛЕНИЕ</w:t>
      </w:r>
    </w:p>
    <w:p w:rsidR="00483D1F" w:rsidRPr="00483D1F" w:rsidRDefault="00483D1F" w:rsidP="00483D1F">
      <w:pPr>
        <w:jc w:val="both"/>
        <w:rPr>
          <w:rFonts w:cs="Times New Roman"/>
          <w:color w:val="auto"/>
          <w:sz w:val="28"/>
          <w:szCs w:val="28"/>
          <w:lang w:val="ru-RU"/>
        </w:rPr>
      </w:pPr>
    </w:p>
    <w:p w:rsidR="00483D1F" w:rsidRPr="00483D1F" w:rsidRDefault="007A44DE" w:rsidP="00483D1F">
      <w:pPr>
        <w:rPr>
          <w:rFonts w:cs="Times New Roman"/>
          <w:color w:val="auto"/>
          <w:kern w:val="0"/>
          <w:sz w:val="28"/>
          <w:szCs w:val="28"/>
          <w:lang w:val="ru-RU" w:eastAsia="ru-RU"/>
        </w:rPr>
      </w:pPr>
      <w:proofErr w:type="gramStart"/>
      <w:r>
        <w:rPr>
          <w:rFonts w:cs="Times New Roman"/>
          <w:color w:val="auto"/>
          <w:kern w:val="0"/>
          <w:sz w:val="28"/>
          <w:szCs w:val="28"/>
          <w:lang w:val="ru-RU" w:eastAsia="ru-RU"/>
        </w:rPr>
        <w:t>30</w:t>
      </w:r>
      <w:r w:rsidR="00483D1F" w:rsidRPr="00483D1F">
        <w:rPr>
          <w:rFonts w:cs="Times New Roman"/>
          <w:color w:val="auto"/>
          <w:kern w:val="0"/>
          <w:sz w:val="28"/>
          <w:szCs w:val="28"/>
          <w:lang w:val="ru-RU" w:eastAsia="ru-RU"/>
        </w:rPr>
        <w:t xml:space="preserve">  </w:t>
      </w:r>
      <w:r>
        <w:rPr>
          <w:rFonts w:cs="Times New Roman"/>
          <w:color w:val="auto"/>
          <w:kern w:val="0"/>
          <w:sz w:val="28"/>
          <w:szCs w:val="28"/>
          <w:lang w:val="ru-RU" w:eastAsia="ru-RU"/>
        </w:rPr>
        <w:t>июня</w:t>
      </w:r>
      <w:proofErr w:type="gramEnd"/>
      <w:r w:rsidR="00483D1F" w:rsidRPr="00483D1F">
        <w:rPr>
          <w:rFonts w:cs="Times New Roman"/>
          <w:color w:val="auto"/>
          <w:kern w:val="0"/>
          <w:sz w:val="28"/>
          <w:szCs w:val="28"/>
          <w:lang w:val="ru-RU" w:eastAsia="ru-RU"/>
        </w:rPr>
        <w:t xml:space="preserve">   2021  г.</w:t>
      </w:r>
      <w:r w:rsidR="00483D1F" w:rsidRPr="00483D1F">
        <w:rPr>
          <w:rFonts w:cs="Times New Roman"/>
          <w:color w:val="auto"/>
          <w:kern w:val="0"/>
          <w:sz w:val="28"/>
          <w:szCs w:val="28"/>
          <w:lang w:val="ru-RU" w:eastAsia="ru-RU"/>
        </w:rPr>
        <w:tab/>
      </w:r>
      <w:r w:rsidR="00483D1F" w:rsidRPr="00483D1F">
        <w:rPr>
          <w:rFonts w:cs="Times New Roman"/>
          <w:color w:val="auto"/>
          <w:kern w:val="0"/>
          <w:sz w:val="28"/>
          <w:szCs w:val="28"/>
          <w:lang w:val="ru-RU" w:eastAsia="ru-RU"/>
        </w:rPr>
        <w:tab/>
      </w:r>
      <w:r w:rsidR="00483D1F" w:rsidRPr="00483D1F">
        <w:rPr>
          <w:rFonts w:cs="Times New Roman"/>
          <w:color w:val="auto"/>
          <w:kern w:val="0"/>
          <w:sz w:val="28"/>
          <w:szCs w:val="28"/>
          <w:lang w:val="ru-RU" w:eastAsia="ru-RU"/>
        </w:rPr>
        <w:tab/>
      </w:r>
      <w:r w:rsidR="00483D1F" w:rsidRPr="00483D1F">
        <w:rPr>
          <w:rFonts w:cs="Times New Roman"/>
          <w:color w:val="auto"/>
          <w:kern w:val="0"/>
          <w:sz w:val="28"/>
          <w:szCs w:val="28"/>
          <w:lang w:val="ru-RU" w:eastAsia="ru-RU"/>
        </w:rPr>
        <w:tab/>
      </w:r>
      <w:r w:rsidR="00483D1F" w:rsidRPr="00483D1F">
        <w:rPr>
          <w:rFonts w:cs="Times New Roman"/>
          <w:color w:val="auto"/>
          <w:kern w:val="0"/>
          <w:sz w:val="28"/>
          <w:szCs w:val="28"/>
          <w:lang w:val="ru-RU" w:eastAsia="ru-RU"/>
        </w:rPr>
        <w:tab/>
      </w:r>
      <w:r w:rsidR="00483D1F">
        <w:rPr>
          <w:rFonts w:cs="Times New Roman"/>
          <w:color w:val="auto"/>
          <w:kern w:val="0"/>
          <w:sz w:val="28"/>
          <w:szCs w:val="28"/>
          <w:lang w:val="ru-RU" w:eastAsia="ru-RU"/>
        </w:rPr>
        <w:t xml:space="preserve">                            </w:t>
      </w:r>
      <w:r>
        <w:rPr>
          <w:rFonts w:cs="Times New Roman"/>
          <w:color w:val="auto"/>
          <w:kern w:val="0"/>
          <w:sz w:val="28"/>
          <w:szCs w:val="28"/>
          <w:lang w:val="ru-RU" w:eastAsia="ru-RU"/>
        </w:rPr>
        <w:t xml:space="preserve">         </w:t>
      </w:r>
      <w:r w:rsidR="00483D1F" w:rsidRPr="00483D1F">
        <w:rPr>
          <w:rFonts w:cs="Times New Roman"/>
          <w:color w:val="auto"/>
          <w:kern w:val="0"/>
          <w:sz w:val="28"/>
          <w:szCs w:val="28"/>
          <w:lang w:val="ru-RU" w:eastAsia="ru-RU"/>
        </w:rPr>
        <w:t xml:space="preserve"> </w:t>
      </w:r>
      <w:proofErr w:type="gramStart"/>
      <w:r w:rsidR="00483D1F" w:rsidRPr="00483D1F">
        <w:rPr>
          <w:rFonts w:cs="Times New Roman"/>
          <w:color w:val="auto"/>
          <w:kern w:val="0"/>
          <w:sz w:val="28"/>
          <w:szCs w:val="28"/>
          <w:lang w:val="ru-RU" w:eastAsia="ru-RU"/>
        </w:rPr>
        <w:t xml:space="preserve">№  </w:t>
      </w:r>
      <w:r>
        <w:rPr>
          <w:rFonts w:cs="Times New Roman"/>
          <w:color w:val="auto"/>
          <w:kern w:val="0"/>
          <w:sz w:val="28"/>
          <w:szCs w:val="28"/>
          <w:lang w:val="ru-RU" w:eastAsia="ru-RU"/>
        </w:rPr>
        <w:t>20</w:t>
      </w:r>
      <w:proofErr w:type="gramEnd"/>
    </w:p>
    <w:p w:rsidR="00483D1F" w:rsidRPr="00483D1F" w:rsidRDefault="00483D1F" w:rsidP="00483D1F">
      <w:pPr>
        <w:jc w:val="center"/>
        <w:rPr>
          <w:rFonts w:cs="Times New Roman"/>
          <w:i/>
          <w:color w:val="auto"/>
          <w:kern w:val="0"/>
          <w:lang w:val="ru-RU" w:eastAsia="ru-RU"/>
        </w:rPr>
      </w:pPr>
      <w:r w:rsidRPr="00483D1F">
        <w:rPr>
          <w:rFonts w:cs="Times New Roman"/>
          <w:i/>
          <w:color w:val="auto"/>
          <w:kern w:val="0"/>
          <w:lang w:val="ru-RU" w:eastAsia="ru-RU"/>
        </w:rPr>
        <w:t>с.</w:t>
      </w:r>
      <w:r>
        <w:rPr>
          <w:rFonts w:cs="Times New Roman"/>
          <w:i/>
          <w:color w:val="auto"/>
          <w:kern w:val="0"/>
          <w:lang w:val="ru-RU" w:eastAsia="ru-RU"/>
        </w:rPr>
        <w:t>Староакбулатово</w:t>
      </w:r>
    </w:p>
    <w:p w:rsidR="00483D1F" w:rsidRPr="00483D1F" w:rsidRDefault="00483D1F" w:rsidP="00483D1F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483D1F" w:rsidRPr="00483D1F" w:rsidRDefault="00483D1F" w:rsidP="00483D1F">
      <w:pPr>
        <w:jc w:val="center"/>
        <w:rPr>
          <w:sz w:val="28"/>
          <w:lang w:val="ru-RU"/>
        </w:rPr>
      </w:pPr>
      <w:r w:rsidRPr="00483D1F">
        <w:rPr>
          <w:sz w:val="28"/>
          <w:szCs w:val="28"/>
          <w:lang w:val="ru-RU"/>
        </w:rPr>
        <w:t xml:space="preserve">Об отмене </w:t>
      </w:r>
      <w:proofErr w:type="gramStart"/>
      <w:r w:rsidRPr="00483D1F">
        <w:rPr>
          <w:sz w:val="28"/>
          <w:szCs w:val="28"/>
          <w:lang w:val="ru-RU"/>
        </w:rPr>
        <w:t xml:space="preserve">постановления  </w:t>
      </w:r>
      <w:r w:rsidRPr="00483D1F">
        <w:rPr>
          <w:sz w:val="28"/>
          <w:lang w:val="ru-RU"/>
        </w:rPr>
        <w:t>№</w:t>
      </w:r>
      <w:proofErr w:type="gramEnd"/>
      <w:r w:rsidRPr="00483D1F">
        <w:rPr>
          <w:sz w:val="28"/>
          <w:lang w:val="ru-RU"/>
        </w:rPr>
        <w:t xml:space="preserve"> 1</w:t>
      </w:r>
      <w:r>
        <w:rPr>
          <w:sz w:val="28"/>
          <w:lang w:val="ru-RU"/>
        </w:rPr>
        <w:t>5</w:t>
      </w:r>
      <w:r w:rsidRPr="00483D1F">
        <w:rPr>
          <w:sz w:val="28"/>
          <w:lang w:val="ru-RU"/>
        </w:rPr>
        <w:t xml:space="preserve">  от </w:t>
      </w:r>
      <w:r>
        <w:rPr>
          <w:sz w:val="28"/>
          <w:lang w:val="ru-RU"/>
        </w:rPr>
        <w:t>14</w:t>
      </w:r>
      <w:r w:rsidRPr="00483D1F">
        <w:rPr>
          <w:sz w:val="28"/>
          <w:lang w:val="ru-RU"/>
        </w:rPr>
        <w:t xml:space="preserve"> апреля 2014 г. «Об утверждении Порядка организации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в сельском поселении </w:t>
      </w:r>
      <w:r>
        <w:rPr>
          <w:sz w:val="28"/>
          <w:lang w:val="ru-RU"/>
        </w:rPr>
        <w:t xml:space="preserve">Акбулатовский </w:t>
      </w:r>
      <w:r w:rsidRPr="00483D1F">
        <w:rPr>
          <w:sz w:val="28"/>
          <w:lang w:val="ru-RU"/>
        </w:rPr>
        <w:t>сельсовет муниципального района Татышлинский район Республики Башкортостан»</w:t>
      </w:r>
    </w:p>
    <w:p w:rsidR="00483D1F" w:rsidRPr="00483D1F" w:rsidRDefault="00483D1F" w:rsidP="00483D1F">
      <w:pPr>
        <w:jc w:val="center"/>
        <w:rPr>
          <w:sz w:val="28"/>
          <w:lang w:val="ru-RU"/>
        </w:rPr>
      </w:pPr>
    </w:p>
    <w:p w:rsidR="00483D1F" w:rsidRPr="00483D1F" w:rsidRDefault="00483D1F" w:rsidP="00483D1F">
      <w:pPr>
        <w:jc w:val="center"/>
        <w:rPr>
          <w:sz w:val="28"/>
          <w:szCs w:val="28"/>
          <w:lang w:val="ru-RU"/>
        </w:rPr>
      </w:pPr>
    </w:p>
    <w:p w:rsidR="00483D1F" w:rsidRPr="00483D1F" w:rsidRDefault="00483D1F" w:rsidP="00483D1F">
      <w:pPr>
        <w:ind w:firstLine="709"/>
        <w:jc w:val="both"/>
        <w:rPr>
          <w:sz w:val="28"/>
          <w:szCs w:val="28"/>
          <w:lang w:val="ru-RU"/>
        </w:rPr>
      </w:pPr>
      <w:r w:rsidRPr="00483D1F">
        <w:rPr>
          <w:sz w:val="28"/>
          <w:szCs w:val="28"/>
          <w:lang w:val="ru-RU"/>
        </w:rPr>
        <w:t>На основании экспертного заключения Государственного комитета Республики Башкортостан по делам юстиции №</w:t>
      </w:r>
      <w:r>
        <w:rPr>
          <w:sz w:val="28"/>
          <w:szCs w:val="28"/>
          <w:lang w:val="ru-RU"/>
        </w:rPr>
        <w:t xml:space="preserve"> </w:t>
      </w:r>
      <w:r w:rsidRPr="00483D1F">
        <w:rPr>
          <w:sz w:val="28"/>
          <w:szCs w:val="28"/>
        </w:rPr>
        <w:t>H</w:t>
      </w:r>
      <w:r w:rsidRPr="00483D1F">
        <w:rPr>
          <w:sz w:val="28"/>
          <w:szCs w:val="28"/>
          <w:lang w:val="ru-RU"/>
        </w:rPr>
        <w:t xml:space="preserve">ГР </w:t>
      </w:r>
      <w:r w:rsidRPr="00483D1F">
        <w:rPr>
          <w:sz w:val="28"/>
          <w:szCs w:val="28"/>
        </w:rPr>
        <w:t>RU</w:t>
      </w:r>
      <w:r w:rsidRPr="00483D1F">
        <w:rPr>
          <w:sz w:val="28"/>
          <w:szCs w:val="28"/>
          <w:lang w:val="ru-RU"/>
        </w:rPr>
        <w:t xml:space="preserve"> 030</w:t>
      </w:r>
      <w:r>
        <w:rPr>
          <w:sz w:val="28"/>
          <w:szCs w:val="28"/>
          <w:lang w:val="ru-RU"/>
        </w:rPr>
        <w:t>03605201400010</w:t>
      </w:r>
      <w:r w:rsidRPr="00483D1F">
        <w:rPr>
          <w:sz w:val="28"/>
          <w:szCs w:val="28"/>
          <w:lang w:val="ru-RU"/>
        </w:rPr>
        <w:t xml:space="preserve"> от </w:t>
      </w:r>
      <w:proofErr w:type="gramStart"/>
      <w:r>
        <w:rPr>
          <w:sz w:val="28"/>
          <w:szCs w:val="28"/>
          <w:lang w:val="ru-RU"/>
        </w:rPr>
        <w:t>03</w:t>
      </w:r>
      <w:r w:rsidRPr="00483D1F">
        <w:rPr>
          <w:sz w:val="28"/>
          <w:szCs w:val="28"/>
          <w:lang w:val="ru-RU"/>
        </w:rPr>
        <w:t>.0</w:t>
      </w:r>
      <w:r>
        <w:rPr>
          <w:sz w:val="28"/>
          <w:szCs w:val="28"/>
          <w:lang w:val="ru-RU"/>
        </w:rPr>
        <w:t>6</w:t>
      </w:r>
      <w:r w:rsidRPr="00483D1F">
        <w:rPr>
          <w:sz w:val="28"/>
          <w:szCs w:val="28"/>
          <w:lang w:val="ru-RU"/>
        </w:rPr>
        <w:t>.2021г.,</w:t>
      </w:r>
      <w:r>
        <w:rPr>
          <w:sz w:val="28"/>
          <w:szCs w:val="28"/>
          <w:lang w:val="ru-RU"/>
        </w:rPr>
        <w:t>с</w:t>
      </w:r>
      <w:proofErr w:type="gramEnd"/>
      <w:r>
        <w:rPr>
          <w:sz w:val="28"/>
          <w:szCs w:val="28"/>
          <w:lang w:val="ru-RU"/>
        </w:rPr>
        <w:t xml:space="preserve"> учетом изменении внесенных постановлением от 25 мая 2015 года № 19 федеральному законодательству</w:t>
      </w:r>
      <w:r w:rsidRPr="00483D1F">
        <w:rPr>
          <w:sz w:val="28"/>
          <w:szCs w:val="28"/>
          <w:lang w:val="ru-RU"/>
        </w:rPr>
        <w:t xml:space="preserve">  п о с т а н о в л я ю:</w:t>
      </w:r>
    </w:p>
    <w:p w:rsidR="00483D1F" w:rsidRPr="00483D1F" w:rsidRDefault="00483D1F" w:rsidP="00483D1F">
      <w:pPr>
        <w:jc w:val="both"/>
        <w:rPr>
          <w:sz w:val="28"/>
          <w:szCs w:val="28"/>
          <w:lang w:val="ru-RU"/>
        </w:rPr>
      </w:pPr>
    </w:p>
    <w:p w:rsidR="00483D1F" w:rsidRPr="00483D1F" w:rsidRDefault="00483D1F" w:rsidP="00483D1F">
      <w:pPr>
        <w:jc w:val="both"/>
        <w:rPr>
          <w:sz w:val="28"/>
          <w:lang w:val="ru-RU"/>
        </w:rPr>
      </w:pPr>
      <w:r w:rsidRPr="00483D1F">
        <w:rPr>
          <w:sz w:val="28"/>
          <w:szCs w:val="28"/>
          <w:lang w:val="ru-RU"/>
        </w:rPr>
        <w:t xml:space="preserve">        1.Отменить постановление </w:t>
      </w:r>
      <w:r w:rsidRPr="00483D1F">
        <w:rPr>
          <w:sz w:val="28"/>
          <w:lang w:val="ru-RU"/>
        </w:rPr>
        <w:t>№ 1</w:t>
      </w:r>
      <w:r w:rsidR="007A44DE">
        <w:rPr>
          <w:sz w:val="28"/>
          <w:lang w:val="ru-RU"/>
        </w:rPr>
        <w:t>5</w:t>
      </w:r>
      <w:r w:rsidRPr="00483D1F">
        <w:rPr>
          <w:sz w:val="28"/>
          <w:lang w:val="ru-RU"/>
        </w:rPr>
        <w:t xml:space="preserve">   от </w:t>
      </w:r>
      <w:r w:rsidR="007A44DE">
        <w:rPr>
          <w:sz w:val="28"/>
          <w:lang w:val="ru-RU"/>
        </w:rPr>
        <w:t>14</w:t>
      </w:r>
      <w:r w:rsidRPr="00483D1F">
        <w:rPr>
          <w:sz w:val="28"/>
          <w:lang w:val="ru-RU"/>
        </w:rPr>
        <w:t xml:space="preserve"> апреля 2014 г. «Об утверждении Порядка организации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в сельском поселении </w:t>
      </w:r>
      <w:r>
        <w:rPr>
          <w:sz w:val="28"/>
          <w:lang w:val="ru-RU"/>
        </w:rPr>
        <w:t xml:space="preserve">Акбулатовский </w:t>
      </w:r>
      <w:r w:rsidRPr="00483D1F">
        <w:rPr>
          <w:sz w:val="28"/>
          <w:lang w:val="ru-RU"/>
        </w:rPr>
        <w:t xml:space="preserve">сельсовет муниципального </w:t>
      </w:r>
      <w:proofErr w:type="gramStart"/>
      <w:r w:rsidRPr="00483D1F">
        <w:rPr>
          <w:sz w:val="28"/>
          <w:lang w:val="ru-RU"/>
        </w:rPr>
        <w:t>района  Татышлинский</w:t>
      </w:r>
      <w:proofErr w:type="gramEnd"/>
      <w:r w:rsidRPr="00483D1F">
        <w:rPr>
          <w:sz w:val="28"/>
          <w:lang w:val="ru-RU"/>
        </w:rPr>
        <w:t xml:space="preserve"> район Республики Башкортостан».</w:t>
      </w:r>
    </w:p>
    <w:p w:rsidR="00483D1F" w:rsidRPr="00483D1F" w:rsidRDefault="00483D1F" w:rsidP="00483D1F">
      <w:pPr>
        <w:jc w:val="both"/>
        <w:rPr>
          <w:sz w:val="28"/>
          <w:szCs w:val="28"/>
          <w:lang w:val="ru-RU"/>
        </w:rPr>
      </w:pPr>
      <w:r w:rsidRPr="00483D1F">
        <w:rPr>
          <w:sz w:val="28"/>
          <w:szCs w:val="28"/>
          <w:lang w:val="ru-RU"/>
        </w:rPr>
        <w:t xml:space="preserve">        2. Обнародовать настоящее постановление на информационном стенде в здании администрации сельского поселения </w:t>
      </w:r>
      <w:r>
        <w:rPr>
          <w:sz w:val="28"/>
          <w:szCs w:val="28"/>
          <w:lang w:val="ru-RU"/>
        </w:rPr>
        <w:t xml:space="preserve">Акбулатовский </w:t>
      </w:r>
      <w:r w:rsidRPr="00483D1F">
        <w:rPr>
          <w:sz w:val="28"/>
          <w:szCs w:val="28"/>
          <w:lang w:val="ru-RU"/>
        </w:rPr>
        <w:t>сельсовет муниципального района Татышлинский район по адресу: 45284</w:t>
      </w:r>
      <w:r w:rsidR="007A44DE">
        <w:rPr>
          <w:sz w:val="28"/>
          <w:szCs w:val="28"/>
          <w:lang w:val="ru-RU"/>
        </w:rPr>
        <w:t>4</w:t>
      </w:r>
      <w:r w:rsidRPr="00483D1F">
        <w:rPr>
          <w:sz w:val="28"/>
          <w:szCs w:val="28"/>
          <w:lang w:val="ru-RU"/>
        </w:rPr>
        <w:t>, Республика Башкортостан, Татышлинский район, с.</w:t>
      </w:r>
      <w:r w:rsidR="007A44DE">
        <w:rPr>
          <w:sz w:val="28"/>
          <w:szCs w:val="28"/>
          <w:lang w:val="ru-RU"/>
        </w:rPr>
        <w:t>Староакбулатово</w:t>
      </w:r>
      <w:r w:rsidRPr="00483D1F">
        <w:rPr>
          <w:sz w:val="28"/>
          <w:szCs w:val="28"/>
          <w:lang w:val="ru-RU"/>
        </w:rPr>
        <w:t>, ул.Центральная, 3</w:t>
      </w:r>
      <w:r w:rsidR="007A44DE">
        <w:rPr>
          <w:sz w:val="28"/>
          <w:szCs w:val="28"/>
          <w:lang w:val="ru-RU"/>
        </w:rPr>
        <w:t>6 А</w:t>
      </w:r>
      <w:r w:rsidRPr="00483D1F">
        <w:rPr>
          <w:sz w:val="28"/>
          <w:szCs w:val="28"/>
          <w:lang w:val="ru-RU"/>
        </w:rPr>
        <w:t xml:space="preserve">, и разместить в сети общего доступа «Интернет» </w:t>
      </w:r>
      <w:r w:rsidRPr="00483D1F">
        <w:rPr>
          <w:iCs/>
          <w:sz w:val="28"/>
          <w:szCs w:val="28"/>
          <w:lang w:val="ru-RU"/>
        </w:rPr>
        <w:t xml:space="preserve">на официальном сайте администрации  </w:t>
      </w:r>
      <w:r w:rsidRPr="00483D1F">
        <w:rPr>
          <w:sz w:val="28"/>
          <w:szCs w:val="28"/>
          <w:lang w:val="ru-RU"/>
        </w:rPr>
        <w:t>сельского поселения.</w:t>
      </w:r>
    </w:p>
    <w:p w:rsidR="00483D1F" w:rsidRPr="00483D1F" w:rsidRDefault="00483D1F" w:rsidP="00483D1F">
      <w:pPr>
        <w:jc w:val="both"/>
        <w:rPr>
          <w:sz w:val="28"/>
          <w:lang w:val="ru-RU"/>
        </w:rPr>
      </w:pPr>
    </w:p>
    <w:p w:rsidR="00483D1F" w:rsidRPr="00483D1F" w:rsidRDefault="00483D1F" w:rsidP="00483D1F">
      <w:pPr>
        <w:rPr>
          <w:sz w:val="28"/>
          <w:lang w:val="ru-RU"/>
        </w:rPr>
      </w:pPr>
      <w:r w:rsidRPr="00483D1F">
        <w:rPr>
          <w:sz w:val="28"/>
          <w:lang w:val="ru-RU"/>
        </w:rPr>
        <w:t xml:space="preserve"> </w:t>
      </w:r>
    </w:p>
    <w:p w:rsidR="00483D1F" w:rsidRPr="00483D1F" w:rsidRDefault="00483D1F" w:rsidP="00483D1F">
      <w:pPr>
        <w:jc w:val="both"/>
        <w:rPr>
          <w:sz w:val="28"/>
          <w:szCs w:val="28"/>
          <w:lang w:val="ru-RU"/>
        </w:rPr>
      </w:pPr>
    </w:p>
    <w:p w:rsidR="00483D1F" w:rsidRPr="00483D1F" w:rsidRDefault="00483D1F" w:rsidP="00483D1F">
      <w:pPr>
        <w:jc w:val="both"/>
        <w:rPr>
          <w:u w:val="single"/>
          <w:lang w:val="ru-RU"/>
        </w:rPr>
      </w:pPr>
      <w:r w:rsidRPr="00483D1F">
        <w:rPr>
          <w:sz w:val="28"/>
          <w:szCs w:val="28"/>
          <w:lang w:val="ru-RU"/>
        </w:rPr>
        <w:t xml:space="preserve">Глава сельского поселения                                    </w:t>
      </w:r>
      <w:r w:rsidR="007A44DE">
        <w:rPr>
          <w:sz w:val="28"/>
          <w:szCs w:val="28"/>
          <w:lang w:val="ru-RU"/>
        </w:rPr>
        <w:t xml:space="preserve">         </w:t>
      </w:r>
      <w:r w:rsidRPr="00483D1F">
        <w:rPr>
          <w:sz w:val="28"/>
          <w:szCs w:val="28"/>
          <w:lang w:val="ru-RU"/>
        </w:rPr>
        <w:t xml:space="preserve">         </w:t>
      </w:r>
      <w:r w:rsidR="007A44DE">
        <w:rPr>
          <w:sz w:val="28"/>
          <w:szCs w:val="28"/>
          <w:lang w:val="ru-RU"/>
        </w:rPr>
        <w:t>Ф</w:t>
      </w:r>
      <w:r w:rsidRPr="00483D1F">
        <w:rPr>
          <w:sz w:val="28"/>
          <w:szCs w:val="28"/>
          <w:lang w:val="ru-RU"/>
        </w:rPr>
        <w:t xml:space="preserve">.Р. </w:t>
      </w:r>
      <w:r w:rsidR="007A44DE">
        <w:rPr>
          <w:sz w:val="28"/>
          <w:szCs w:val="28"/>
          <w:lang w:val="ru-RU"/>
        </w:rPr>
        <w:t>Нигаматьянов.</w:t>
      </w:r>
    </w:p>
    <w:p w:rsidR="00483D1F" w:rsidRPr="00483D1F" w:rsidRDefault="00483D1F" w:rsidP="00483D1F">
      <w:pPr>
        <w:autoSpaceDE w:val="0"/>
        <w:adjustRightInd w:val="0"/>
        <w:jc w:val="center"/>
        <w:rPr>
          <w:lang w:val="ru-RU"/>
        </w:rPr>
      </w:pPr>
    </w:p>
    <w:p w:rsidR="00483D1F" w:rsidRPr="00483D1F" w:rsidRDefault="00483D1F" w:rsidP="00483D1F">
      <w:pPr>
        <w:rPr>
          <w:lang w:val="ru-RU"/>
        </w:rPr>
      </w:pPr>
    </w:p>
    <w:p w:rsidR="00483D1F" w:rsidRPr="00483D1F" w:rsidRDefault="00483D1F">
      <w:pPr>
        <w:rPr>
          <w:lang w:val="ru-RU"/>
        </w:rPr>
      </w:pPr>
    </w:p>
    <w:sectPr w:rsidR="00483D1F" w:rsidRPr="00483D1F" w:rsidSect="00234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D1F"/>
    <w:rsid w:val="00234913"/>
    <w:rsid w:val="00483D1F"/>
    <w:rsid w:val="007A44DE"/>
    <w:rsid w:val="00A5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FCEF7"/>
  <w15:chartTrackingRefBased/>
  <w15:docId w15:val="{6C581653-D594-41AF-A1F7-024D98392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3D1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483D1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cp:lastPrinted>2024-01-23T10:15:00Z</cp:lastPrinted>
  <dcterms:created xsi:type="dcterms:W3CDTF">2024-01-23T09:56:00Z</dcterms:created>
  <dcterms:modified xsi:type="dcterms:W3CDTF">2024-01-23T10:19:00Z</dcterms:modified>
</cp:coreProperties>
</file>