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95ABB" w:rsidRPr="00295ABB" w:rsidRDefault="00295ABB" w:rsidP="00295AB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95AB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Администрация </w:t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сельского поселения Акбулатовский сельсовет</w:t>
      </w:r>
      <w:r w:rsidRPr="00295AB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муниципального района Татышлинский район Республики Башкортостан</w:t>
      </w:r>
    </w:p>
    <w:p w:rsidR="00295ABB" w:rsidRPr="00295ABB" w:rsidRDefault="00295ABB" w:rsidP="00295AB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keepNext/>
        <w:spacing w:after="0" w:line="240" w:lineRule="auto"/>
        <w:ind w:left="180" w:firstLine="360"/>
        <w:jc w:val="center"/>
        <w:outlineLvl w:val="2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295AB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ПОСТАНОВЛЕНИЕ</w:t>
      </w:r>
    </w:p>
    <w:p w:rsidR="00295ABB" w:rsidRPr="00295ABB" w:rsidRDefault="00295ABB" w:rsidP="00295AB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  «</w:t>
      </w:r>
      <w:proofErr w:type="gramEnd"/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25 » июля  2024 года              </w:t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             </w:t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                             № 22</w:t>
      </w:r>
    </w:p>
    <w:p w:rsidR="00295ABB" w:rsidRPr="00295ABB" w:rsidRDefault="00295ABB" w:rsidP="00295ABB">
      <w:pPr>
        <w:tabs>
          <w:tab w:val="left" w:pos="453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295AB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295ABB" w:rsidRPr="00295ABB" w:rsidRDefault="00295ABB" w:rsidP="00295ABB">
      <w:pPr>
        <w:tabs>
          <w:tab w:val="left" w:pos="453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прекращении права постоянного (бессрочного) пользования земельными участками Администрации сельского поселения Акбулатовский сельсовет муниципального района Татышлинский район Республики Башкортостан</w:t>
      </w:r>
    </w:p>
    <w:p w:rsidR="00295ABB" w:rsidRPr="00295ABB" w:rsidRDefault="00295ABB" w:rsidP="00295ABB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соответствии с ст.ст.45, 53 Земельного кодекса Российской Федерации от 25.10.2001г. №136-Ф3, на основании ст.11 Земельного кодекса Российской Федерации от 25.10.2001г. № 136-ФЗ, Устава сельского поселения Акбулатовский сельсовет муниципального района Татышлинский район Республики Башкортостан, п о с т а н о в л я ю:</w:t>
      </w:r>
    </w:p>
    <w:p w:rsidR="00295ABB" w:rsidRPr="00295ABB" w:rsidRDefault="00295ABB" w:rsidP="00295A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Прекратить право постоянного (бессрочного) пользования Администрации сельского поселения Акбулатовский сельсовет муниципального района Татышлинский район Республики Башкортостан, на земельный участок из категории земель населенных пунктов, общей площадью 2255 кв.м., с кадастровым номером 02:45:010208:139, расположенный по адресу:</w:t>
      </w:r>
      <w:r w:rsidRPr="00295ABB">
        <w:rPr>
          <w:rFonts w:ascii="Times New Roman" w:eastAsia="Times New Roman" w:hAnsi="Times New Roman" w:cs="Times New Roman"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Российская Федерация, Республика Башкортостан, Татышлинский р-н, с/с Акбулатовский, с. Чургулды, ул. </w:t>
      </w:r>
      <w:proofErr w:type="spellStart"/>
      <w:r w:rsidRPr="00295ABB">
        <w:rPr>
          <w:rFonts w:ascii="Times New Roman" w:eastAsia="Times New Roman" w:hAnsi="Times New Roman" w:cs="Times New Roman"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>К.Маркса</w:t>
      </w:r>
      <w:proofErr w:type="spellEnd"/>
      <w:r w:rsidRPr="00295ABB">
        <w:rPr>
          <w:rFonts w:ascii="Times New Roman" w:eastAsia="Times New Roman" w:hAnsi="Times New Roman" w:cs="Times New Roman"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>, земельный участок 30.</w:t>
      </w:r>
    </w:p>
    <w:p w:rsidR="00295ABB" w:rsidRPr="00295ABB" w:rsidRDefault="00295ABB" w:rsidP="00295AB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Прекращение права постоянного (бессрочного) пользования земельными участками подлежит государственной регистрации в Управлении Федеральной службы государственной регистрации, кадастра и картографии по Республике Башкортостан.</w:t>
      </w:r>
    </w:p>
    <w:p w:rsidR="00295ABB" w:rsidRPr="00295ABB" w:rsidRDefault="00295ABB" w:rsidP="00295AB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Контроль за исполнением настоящего постановления оставляю за собой.</w:t>
      </w:r>
    </w:p>
    <w:p w:rsidR="00295ABB" w:rsidRPr="00295ABB" w:rsidRDefault="00295ABB" w:rsidP="00295AB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сельского поселения </w:t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</w:t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Ф.Р.Нигаматьянов</w:t>
      </w:r>
      <w:r w:rsidRPr="00295A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</w:t>
      </w:r>
    </w:p>
    <w:p w:rsidR="00295ABB" w:rsidRPr="00295ABB" w:rsidRDefault="00295ABB" w:rsidP="00295AB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Pr="00295ABB" w:rsidRDefault="00295ABB" w:rsidP="00295AB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295ABB" w:rsidRDefault="00295ABB"/>
    <w:sectPr w:rsidR="00295ABB" w:rsidSect="00295ABB">
      <w:headerReference w:type="default" r:id="rId5"/>
      <w:pgSz w:w="11906" w:h="16838"/>
      <w:pgMar w:top="993" w:right="567" w:bottom="1134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Default="0000000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B242B6"/>
    <w:multiLevelType w:val="hybridMultilevel"/>
    <w:tmpl w:val="F9DCF92A"/>
    <w:lvl w:ilvl="0" w:tplc="29225DC6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89585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ABB"/>
    <w:rsid w:val="00295ABB"/>
    <w:rsid w:val="00AD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140EA-6572-4616-A653-5DFCF7A5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95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95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2024-07-25T05:57:00Z</dcterms:created>
  <dcterms:modified xsi:type="dcterms:W3CDTF">2024-07-25T05:58:00Z</dcterms:modified>
</cp:coreProperties>
</file>